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CE616F" w14:textId="77777777" w:rsidR="00F37566" w:rsidRDefault="00F37566" w:rsidP="00F37566">
      <w:pPr>
        <w:jc w:val="center"/>
        <w:rPr>
          <w:b/>
          <w:sz w:val="144"/>
        </w:rPr>
      </w:pPr>
    </w:p>
    <w:p w14:paraId="627CAF92" w14:textId="77777777" w:rsidR="00F37566" w:rsidRDefault="00F37566" w:rsidP="00F37566">
      <w:pPr>
        <w:jc w:val="center"/>
        <w:rPr>
          <w:b/>
          <w:sz w:val="144"/>
        </w:rPr>
      </w:pPr>
    </w:p>
    <w:p w14:paraId="1396FED9" w14:textId="4E4BFA17" w:rsidR="002F161D" w:rsidRDefault="000B1FFA" w:rsidP="00F37566">
      <w:pPr>
        <w:jc w:val="center"/>
        <w:rPr>
          <w:b/>
          <w:sz w:val="144"/>
        </w:rPr>
      </w:pPr>
      <w:r>
        <w:rPr>
          <w:b/>
          <w:sz w:val="144"/>
        </w:rPr>
        <w:t>ETHICS</w:t>
      </w:r>
    </w:p>
    <w:p w14:paraId="22BB8F78" w14:textId="77777777" w:rsidR="00F37566" w:rsidRDefault="00F37566">
      <w:pPr>
        <w:rPr>
          <w:b/>
          <w:sz w:val="144"/>
        </w:rPr>
      </w:pPr>
      <w:r>
        <w:rPr>
          <w:b/>
          <w:sz w:val="144"/>
        </w:rPr>
        <w:br w:type="page"/>
      </w:r>
    </w:p>
    <w:sdt>
      <w:sdtPr>
        <w:rPr>
          <w:rFonts w:asciiTheme="minorHAnsi" w:eastAsiaTheme="minorHAnsi" w:hAnsiTheme="minorHAnsi" w:cstheme="minorBidi"/>
          <w:b w:val="0"/>
          <w:bCs w:val="0"/>
          <w:color w:val="auto"/>
          <w:sz w:val="24"/>
          <w:szCs w:val="24"/>
        </w:rPr>
        <w:id w:val="-1844153544"/>
        <w:docPartObj>
          <w:docPartGallery w:val="Table of Contents"/>
          <w:docPartUnique/>
        </w:docPartObj>
      </w:sdtPr>
      <w:sdtEndPr>
        <w:rPr>
          <w:noProof/>
        </w:rPr>
      </w:sdtEndPr>
      <w:sdtContent>
        <w:p w14:paraId="107BB0C2" w14:textId="77777777" w:rsidR="00F37566" w:rsidRDefault="00F37566">
          <w:pPr>
            <w:pStyle w:val="TOCHeading"/>
          </w:pPr>
          <w:r>
            <w:t>Table of Contents</w:t>
          </w:r>
        </w:p>
        <w:p w14:paraId="7438C4DC" w14:textId="77777777" w:rsidR="007C2346" w:rsidRDefault="00FB36E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22266614" w:history="1">
            <w:r w:rsidR="007C2346" w:rsidRPr="006D5538">
              <w:rPr>
                <w:rStyle w:val="Hyperlink"/>
                <w:noProof/>
              </w:rPr>
              <w:t>Reading 50: Fixed-Income Securities: Defining Elements</w:t>
            </w:r>
            <w:r w:rsidR="007C2346">
              <w:rPr>
                <w:noProof/>
                <w:webHidden/>
              </w:rPr>
              <w:tab/>
            </w:r>
            <w:r w:rsidR="007C2346">
              <w:rPr>
                <w:noProof/>
                <w:webHidden/>
              </w:rPr>
              <w:fldChar w:fldCharType="begin"/>
            </w:r>
            <w:r w:rsidR="007C2346">
              <w:rPr>
                <w:noProof/>
                <w:webHidden/>
              </w:rPr>
              <w:instrText xml:space="preserve"> PAGEREF _Toc522266614 \h </w:instrText>
            </w:r>
            <w:r w:rsidR="007C2346">
              <w:rPr>
                <w:noProof/>
                <w:webHidden/>
              </w:rPr>
            </w:r>
            <w:r w:rsidR="007C2346">
              <w:rPr>
                <w:noProof/>
                <w:webHidden/>
              </w:rPr>
              <w:fldChar w:fldCharType="separate"/>
            </w:r>
            <w:r w:rsidR="007C2346">
              <w:rPr>
                <w:noProof/>
                <w:webHidden/>
              </w:rPr>
              <w:t>3</w:t>
            </w:r>
            <w:r w:rsidR="007C2346">
              <w:rPr>
                <w:noProof/>
                <w:webHidden/>
              </w:rPr>
              <w:fldChar w:fldCharType="end"/>
            </w:r>
          </w:hyperlink>
        </w:p>
        <w:p w14:paraId="40E52994" w14:textId="77777777" w:rsidR="007C2346" w:rsidRDefault="00A2743D">
          <w:pPr>
            <w:pStyle w:val="TOC2"/>
            <w:tabs>
              <w:tab w:val="left" w:pos="720"/>
              <w:tab w:val="right" w:leader="dot" w:pos="9350"/>
            </w:tabs>
            <w:rPr>
              <w:rFonts w:eastAsiaTheme="minorEastAsia"/>
              <w:noProof/>
            </w:rPr>
          </w:pPr>
          <w:hyperlink w:anchor="_Toc522266615" w:history="1">
            <w:r w:rsidR="007C2346" w:rsidRPr="006D5538">
              <w:rPr>
                <w:rStyle w:val="Hyperlink"/>
                <w:noProof/>
              </w:rPr>
              <w:t>a.</w:t>
            </w:r>
            <w:r w:rsidR="007C2346">
              <w:rPr>
                <w:rFonts w:eastAsiaTheme="minorEastAsia"/>
                <w:noProof/>
              </w:rPr>
              <w:tab/>
            </w:r>
            <w:r w:rsidR="007C2346" w:rsidRPr="006D5538">
              <w:rPr>
                <w:rStyle w:val="Hyperlink"/>
                <w:noProof/>
              </w:rPr>
              <w:t>Describe basic features of a fixed-income security</w:t>
            </w:r>
            <w:r w:rsidR="007C2346">
              <w:rPr>
                <w:noProof/>
                <w:webHidden/>
              </w:rPr>
              <w:tab/>
            </w:r>
            <w:r w:rsidR="007C2346">
              <w:rPr>
                <w:noProof/>
                <w:webHidden/>
              </w:rPr>
              <w:fldChar w:fldCharType="begin"/>
            </w:r>
            <w:r w:rsidR="007C2346">
              <w:rPr>
                <w:noProof/>
                <w:webHidden/>
              </w:rPr>
              <w:instrText xml:space="preserve"> PAGEREF _Toc522266615 \h </w:instrText>
            </w:r>
            <w:r w:rsidR="007C2346">
              <w:rPr>
                <w:noProof/>
                <w:webHidden/>
              </w:rPr>
            </w:r>
            <w:r w:rsidR="007C2346">
              <w:rPr>
                <w:noProof/>
                <w:webHidden/>
              </w:rPr>
              <w:fldChar w:fldCharType="separate"/>
            </w:r>
            <w:r w:rsidR="007C2346">
              <w:rPr>
                <w:noProof/>
                <w:webHidden/>
              </w:rPr>
              <w:t>3</w:t>
            </w:r>
            <w:r w:rsidR="007C2346">
              <w:rPr>
                <w:noProof/>
                <w:webHidden/>
              </w:rPr>
              <w:fldChar w:fldCharType="end"/>
            </w:r>
          </w:hyperlink>
        </w:p>
        <w:p w14:paraId="3278DDC5" w14:textId="77777777" w:rsidR="007C2346" w:rsidRDefault="00A2743D">
          <w:pPr>
            <w:pStyle w:val="TOC2"/>
            <w:tabs>
              <w:tab w:val="left" w:pos="720"/>
              <w:tab w:val="right" w:leader="dot" w:pos="9350"/>
            </w:tabs>
            <w:rPr>
              <w:rFonts w:eastAsiaTheme="minorEastAsia"/>
              <w:noProof/>
            </w:rPr>
          </w:pPr>
          <w:hyperlink w:anchor="_Toc522266616" w:history="1">
            <w:r w:rsidR="007C2346" w:rsidRPr="006D5538">
              <w:rPr>
                <w:rStyle w:val="Hyperlink"/>
                <w:noProof/>
              </w:rPr>
              <w:t>b.</w:t>
            </w:r>
            <w:r w:rsidR="007C2346">
              <w:rPr>
                <w:rFonts w:eastAsiaTheme="minorEastAsia"/>
                <w:noProof/>
              </w:rPr>
              <w:tab/>
            </w:r>
            <w:r w:rsidR="007C2346" w:rsidRPr="006D5538">
              <w:rPr>
                <w:rStyle w:val="Hyperlink"/>
                <w:noProof/>
              </w:rPr>
              <w:t>Describe content of a bond indenture</w:t>
            </w:r>
            <w:r w:rsidR="007C2346">
              <w:rPr>
                <w:noProof/>
                <w:webHidden/>
              </w:rPr>
              <w:tab/>
            </w:r>
            <w:r w:rsidR="007C2346">
              <w:rPr>
                <w:noProof/>
                <w:webHidden/>
              </w:rPr>
              <w:fldChar w:fldCharType="begin"/>
            </w:r>
            <w:r w:rsidR="007C2346">
              <w:rPr>
                <w:noProof/>
                <w:webHidden/>
              </w:rPr>
              <w:instrText xml:space="preserve"> PAGEREF _Toc522266616 \h </w:instrText>
            </w:r>
            <w:r w:rsidR="007C2346">
              <w:rPr>
                <w:noProof/>
                <w:webHidden/>
              </w:rPr>
            </w:r>
            <w:r w:rsidR="007C2346">
              <w:rPr>
                <w:noProof/>
                <w:webHidden/>
              </w:rPr>
              <w:fldChar w:fldCharType="separate"/>
            </w:r>
            <w:r w:rsidR="007C2346">
              <w:rPr>
                <w:noProof/>
                <w:webHidden/>
              </w:rPr>
              <w:t>3</w:t>
            </w:r>
            <w:r w:rsidR="007C2346">
              <w:rPr>
                <w:noProof/>
                <w:webHidden/>
              </w:rPr>
              <w:fldChar w:fldCharType="end"/>
            </w:r>
          </w:hyperlink>
        </w:p>
        <w:p w14:paraId="61E0A196" w14:textId="77777777" w:rsidR="007C2346" w:rsidRDefault="00A2743D">
          <w:pPr>
            <w:pStyle w:val="TOC2"/>
            <w:tabs>
              <w:tab w:val="left" w:pos="720"/>
              <w:tab w:val="right" w:leader="dot" w:pos="9350"/>
            </w:tabs>
            <w:rPr>
              <w:rFonts w:eastAsiaTheme="minorEastAsia"/>
              <w:noProof/>
            </w:rPr>
          </w:pPr>
          <w:hyperlink w:anchor="_Toc522266617" w:history="1">
            <w:r w:rsidR="007C2346" w:rsidRPr="006D5538">
              <w:rPr>
                <w:rStyle w:val="Hyperlink"/>
                <w:noProof/>
              </w:rPr>
              <w:t>c.</w:t>
            </w:r>
            <w:r w:rsidR="007C2346">
              <w:rPr>
                <w:rFonts w:eastAsiaTheme="minorEastAsia"/>
                <w:noProof/>
              </w:rPr>
              <w:tab/>
            </w:r>
            <w:r w:rsidR="007C2346" w:rsidRPr="006D5538">
              <w:rPr>
                <w:rStyle w:val="Hyperlink"/>
                <w:noProof/>
              </w:rPr>
              <w:t>Compare affirmative and negative covenants and identify examples of each</w:t>
            </w:r>
            <w:r w:rsidR="007C2346">
              <w:rPr>
                <w:noProof/>
                <w:webHidden/>
              </w:rPr>
              <w:tab/>
            </w:r>
            <w:r w:rsidR="007C2346">
              <w:rPr>
                <w:noProof/>
                <w:webHidden/>
              </w:rPr>
              <w:fldChar w:fldCharType="begin"/>
            </w:r>
            <w:r w:rsidR="007C2346">
              <w:rPr>
                <w:noProof/>
                <w:webHidden/>
              </w:rPr>
              <w:instrText xml:space="preserve"> PAGEREF _Toc522266617 \h </w:instrText>
            </w:r>
            <w:r w:rsidR="007C2346">
              <w:rPr>
                <w:noProof/>
                <w:webHidden/>
              </w:rPr>
            </w:r>
            <w:r w:rsidR="007C2346">
              <w:rPr>
                <w:noProof/>
                <w:webHidden/>
              </w:rPr>
              <w:fldChar w:fldCharType="separate"/>
            </w:r>
            <w:r w:rsidR="007C2346">
              <w:rPr>
                <w:noProof/>
                <w:webHidden/>
              </w:rPr>
              <w:t>3</w:t>
            </w:r>
            <w:r w:rsidR="007C2346">
              <w:rPr>
                <w:noProof/>
                <w:webHidden/>
              </w:rPr>
              <w:fldChar w:fldCharType="end"/>
            </w:r>
          </w:hyperlink>
        </w:p>
        <w:p w14:paraId="01A3DB3A" w14:textId="77777777" w:rsidR="007C2346" w:rsidRDefault="00A2743D">
          <w:pPr>
            <w:pStyle w:val="TOC2"/>
            <w:tabs>
              <w:tab w:val="left" w:pos="720"/>
              <w:tab w:val="right" w:leader="dot" w:pos="9350"/>
            </w:tabs>
            <w:rPr>
              <w:rFonts w:eastAsiaTheme="minorEastAsia"/>
              <w:noProof/>
            </w:rPr>
          </w:pPr>
          <w:hyperlink w:anchor="_Toc522266618" w:history="1">
            <w:r w:rsidR="007C2346" w:rsidRPr="006D5538">
              <w:rPr>
                <w:rStyle w:val="Hyperlink"/>
                <w:noProof/>
              </w:rPr>
              <w:t>d.</w:t>
            </w:r>
            <w:r w:rsidR="007C2346">
              <w:rPr>
                <w:rFonts w:eastAsiaTheme="minorEastAsia"/>
                <w:noProof/>
              </w:rPr>
              <w:tab/>
            </w:r>
            <w:r w:rsidR="007C2346" w:rsidRPr="006D5538">
              <w:rPr>
                <w:rStyle w:val="Hyperlink"/>
                <w:noProof/>
              </w:rPr>
              <w:t>Describe how legal, regulatory and tax considerations affect the issuance and trading of fixed income securities</w:t>
            </w:r>
            <w:r w:rsidR="007C2346">
              <w:rPr>
                <w:noProof/>
                <w:webHidden/>
              </w:rPr>
              <w:tab/>
            </w:r>
            <w:r w:rsidR="007C2346">
              <w:rPr>
                <w:noProof/>
                <w:webHidden/>
              </w:rPr>
              <w:fldChar w:fldCharType="begin"/>
            </w:r>
            <w:r w:rsidR="007C2346">
              <w:rPr>
                <w:noProof/>
                <w:webHidden/>
              </w:rPr>
              <w:instrText xml:space="preserve"> PAGEREF _Toc522266618 \h </w:instrText>
            </w:r>
            <w:r w:rsidR="007C2346">
              <w:rPr>
                <w:noProof/>
                <w:webHidden/>
              </w:rPr>
            </w:r>
            <w:r w:rsidR="007C2346">
              <w:rPr>
                <w:noProof/>
                <w:webHidden/>
              </w:rPr>
              <w:fldChar w:fldCharType="separate"/>
            </w:r>
            <w:r w:rsidR="007C2346">
              <w:rPr>
                <w:noProof/>
                <w:webHidden/>
              </w:rPr>
              <w:t>3</w:t>
            </w:r>
            <w:r w:rsidR="007C2346">
              <w:rPr>
                <w:noProof/>
                <w:webHidden/>
              </w:rPr>
              <w:fldChar w:fldCharType="end"/>
            </w:r>
          </w:hyperlink>
        </w:p>
        <w:p w14:paraId="061DEA7C" w14:textId="77777777" w:rsidR="00F37566" w:rsidRDefault="00FB36E0">
          <w:r>
            <w:rPr>
              <w:b/>
              <w:bCs/>
              <w:noProof/>
            </w:rPr>
            <w:fldChar w:fldCharType="end"/>
          </w:r>
        </w:p>
      </w:sdtContent>
    </w:sdt>
    <w:p w14:paraId="63A2419D" w14:textId="57D7EEE2" w:rsidR="005E43CC" w:rsidRDefault="00F37566" w:rsidP="000B1FFA">
      <w:pPr>
        <w:pStyle w:val="Heading1"/>
      </w:pPr>
      <w:r>
        <w:br w:type="page"/>
      </w:r>
      <w:r w:rsidR="000B1FFA">
        <w:lastRenderedPageBreak/>
        <w:t>Reading 1: Ethics and Trust in the Investment Profession</w:t>
      </w:r>
    </w:p>
    <w:p w14:paraId="11F443E6" w14:textId="62DD8254" w:rsidR="000B1FFA" w:rsidRDefault="000B1FFA" w:rsidP="000B1FFA"/>
    <w:p w14:paraId="66DDBE0F" w14:textId="069311CF" w:rsidR="000B1FFA" w:rsidRDefault="000B1FFA" w:rsidP="000B1FFA">
      <w:pPr>
        <w:pStyle w:val="Heading2"/>
        <w:numPr>
          <w:ilvl w:val="0"/>
          <w:numId w:val="42"/>
        </w:numPr>
      </w:pPr>
      <w:r>
        <w:t>Explain ethics</w:t>
      </w:r>
    </w:p>
    <w:p w14:paraId="531EDE55" w14:textId="62443C31" w:rsidR="000B1FFA" w:rsidRDefault="000B1FFA" w:rsidP="000B1FFA"/>
    <w:p w14:paraId="505CF308" w14:textId="6A124AA4" w:rsidR="005E43CC" w:rsidRDefault="00814BA8" w:rsidP="001433DC">
      <w:pPr>
        <w:jc w:val="both"/>
      </w:pPr>
      <w:r>
        <w:t>Is identified as a set of shared beliefs about what is good or acceptable behavior and what is not.</w:t>
      </w:r>
      <w:r w:rsidR="004B6934">
        <w:t xml:space="preserve"> Also refers to the study behavior.</w:t>
      </w:r>
    </w:p>
    <w:p w14:paraId="5AC661EC" w14:textId="07A78D9A" w:rsidR="004B6934" w:rsidRDefault="004B6934" w:rsidP="001433DC">
      <w:pPr>
        <w:jc w:val="both"/>
      </w:pPr>
    </w:p>
    <w:p w14:paraId="41F011E1" w14:textId="6DDDCF60" w:rsidR="004B6934" w:rsidRDefault="004B6934" w:rsidP="001433DC">
      <w:pPr>
        <w:jc w:val="both"/>
      </w:pPr>
      <w:r>
        <w:t>Ethical conduct refers to behavior that follows moral principal and is consistent with society’s ethical expectations.</w:t>
      </w:r>
    </w:p>
    <w:p w14:paraId="71698C55" w14:textId="79399FD2" w:rsidR="00814FCB" w:rsidRDefault="00814FCB" w:rsidP="001433DC">
      <w:pPr>
        <w:jc w:val="both"/>
      </w:pPr>
    </w:p>
    <w:p w14:paraId="32B540BD" w14:textId="0017B2C6" w:rsidR="00814FCB" w:rsidRDefault="00814FCB" w:rsidP="00814FCB">
      <w:pPr>
        <w:pStyle w:val="Heading2"/>
        <w:numPr>
          <w:ilvl w:val="0"/>
          <w:numId w:val="42"/>
        </w:numPr>
      </w:pPr>
      <w:r>
        <w:t>Describe the role of a code of ethics in defining a profession</w:t>
      </w:r>
    </w:p>
    <w:p w14:paraId="28320224" w14:textId="2188D900" w:rsidR="00814FCB" w:rsidRDefault="00814FCB" w:rsidP="00814FCB"/>
    <w:p w14:paraId="19F9A5C6" w14:textId="39FB2770" w:rsidR="00814FCB" w:rsidRDefault="00814FCB" w:rsidP="00814FCB">
      <w:pPr>
        <w:jc w:val="both"/>
      </w:pPr>
      <w:r>
        <w:t>Code of ethics -&gt; written set of moral principles that can guide behavior by describing what is considered acceptable. A professional code of ethics is a way for a profession to communicate to the public that its members will use their knowledge and skills to serve their clients in an honest and ethical manner.</w:t>
      </w:r>
    </w:p>
    <w:p w14:paraId="7324D4A4" w14:textId="66FE996D" w:rsidR="00814FCB" w:rsidRDefault="00814FCB" w:rsidP="00814FCB">
      <w:pPr>
        <w:jc w:val="both"/>
      </w:pPr>
    </w:p>
    <w:p w14:paraId="5050E28F" w14:textId="44CAD8C4" w:rsidR="00814FCB" w:rsidRDefault="00814FCB" w:rsidP="00814FCB">
      <w:pPr>
        <w:pStyle w:val="Heading2"/>
        <w:numPr>
          <w:ilvl w:val="0"/>
          <w:numId w:val="42"/>
        </w:numPr>
      </w:pPr>
      <w:r>
        <w:t>Identify challenges to ethical behavior</w:t>
      </w:r>
    </w:p>
    <w:p w14:paraId="34EAA38E" w14:textId="28915BF3" w:rsidR="00814FCB" w:rsidRDefault="00814FCB" w:rsidP="00814FCB"/>
    <w:p w14:paraId="7679715A" w14:textId="77777777" w:rsidR="003F0DC5" w:rsidRDefault="00383AB6" w:rsidP="00383AB6">
      <w:pPr>
        <w:pStyle w:val="ListParagraph"/>
        <w:numPr>
          <w:ilvl w:val="0"/>
          <w:numId w:val="43"/>
        </w:numPr>
        <w:jc w:val="both"/>
      </w:pPr>
      <w:r>
        <w:t>Individuals tend to overrate the ethical quality of their behavior</w:t>
      </w:r>
      <w:r w:rsidR="003F0DC5">
        <w:t xml:space="preserve">. </w:t>
      </w:r>
    </w:p>
    <w:p w14:paraId="4185ABD6" w14:textId="1ECA077E" w:rsidR="003F0DC5" w:rsidRDefault="003F0DC5" w:rsidP="003F0DC5">
      <w:pPr>
        <w:pStyle w:val="ListParagraph"/>
        <w:numPr>
          <w:ilvl w:val="0"/>
          <w:numId w:val="43"/>
        </w:numPr>
        <w:jc w:val="both"/>
      </w:pPr>
      <w:r>
        <w:t>External influences are usually more important determinant of behavior than internal influences.</w:t>
      </w:r>
    </w:p>
    <w:p w14:paraId="478E2CFD" w14:textId="5406D3F7" w:rsidR="003F0DC5" w:rsidRDefault="003F0DC5" w:rsidP="003F0DC5">
      <w:pPr>
        <w:pStyle w:val="ListParagraph"/>
        <w:numPr>
          <w:ilvl w:val="0"/>
          <w:numId w:val="43"/>
        </w:numPr>
        <w:jc w:val="both"/>
      </w:pPr>
      <w:r>
        <w:t>Firms have rules that only show what can they do but not what they should do.</w:t>
      </w:r>
    </w:p>
    <w:p w14:paraId="24FE7EF4" w14:textId="3D2A4EEB" w:rsidR="003F0DC5" w:rsidRDefault="003F0DC5" w:rsidP="003F0DC5">
      <w:pPr>
        <w:jc w:val="both"/>
      </w:pPr>
    </w:p>
    <w:p w14:paraId="1B22724D" w14:textId="2595CD96" w:rsidR="003F0DC5" w:rsidRDefault="003F0DC5" w:rsidP="003F0DC5">
      <w:pPr>
        <w:pStyle w:val="Heading2"/>
        <w:numPr>
          <w:ilvl w:val="0"/>
          <w:numId w:val="42"/>
        </w:numPr>
      </w:pPr>
      <w:r>
        <w:t>Describe the need for high ethical standards in the investment industry</w:t>
      </w:r>
    </w:p>
    <w:p w14:paraId="7EFCBE0B" w14:textId="4113A1EF" w:rsidR="003F0DC5" w:rsidRDefault="003F0DC5" w:rsidP="003F0DC5"/>
    <w:p w14:paraId="29382412" w14:textId="682D7ECB" w:rsidR="003F0DC5" w:rsidRDefault="003F0DC5" w:rsidP="003F0DC5">
      <w:pPr>
        <w:jc w:val="both"/>
      </w:pPr>
      <w:r>
        <w:t>Investment professionals have a special responsibility since they are entrusted with their clients’</w:t>
      </w:r>
      <w:r w:rsidR="00AF73C7">
        <w:t xml:space="preserve"> wealth and, since investment advice and management are intangible products, trust in these professionals takes even a bigger importance.</w:t>
      </w:r>
    </w:p>
    <w:p w14:paraId="34661613" w14:textId="4B69B90F" w:rsidR="00AF73C7" w:rsidRDefault="00AF73C7" w:rsidP="003F0DC5">
      <w:pPr>
        <w:jc w:val="both"/>
      </w:pPr>
    </w:p>
    <w:p w14:paraId="31ED4C57" w14:textId="1442520D" w:rsidR="00AF73C7" w:rsidRDefault="00AF73C7" w:rsidP="003F0DC5">
      <w:pPr>
        <w:jc w:val="both"/>
      </w:pPr>
      <w:r>
        <w:t>When investors cannot trust professionals, this adds another later of risk on top of the investment risks that are normally faced.</w:t>
      </w:r>
    </w:p>
    <w:p w14:paraId="4F5280FB" w14:textId="2B2B093B" w:rsidR="00AF73C7" w:rsidRDefault="00AF73C7" w:rsidP="003F0DC5">
      <w:pPr>
        <w:jc w:val="both"/>
      </w:pPr>
    </w:p>
    <w:p w14:paraId="2D0DF36D" w14:textId="27C78CA0" w:rsidR="00AF73C7" w:rsidRDefault="00AF73C7" w:rsidP="003F0DC5">
      <w:pPr>
        <w:jc w:val="both"/>
      </w:pPr>
      <w:r>
        <w:t>Unethical behaviors can lead to providing incomplete, misleading or false information to investors, which will affect capital allocation which might reduce the growth and well-being of an economy. This is just one example of the consequences.</w:t>
      </w:r>
    </w:p>
    <w:p w14:paraId="2D6A98E3" w14:textId="6D78103B" w:rsidR="009F5312" w:rsidRDefault="009F5312" w:rsidP="003F0DC5">
      <w:pPr>
        <w:jc w:val="both"/>
      </w:pPr>
    </w:p>
    <w:p w14:paraId="3213AA7C" w14:textId="0E89698C" w:rsidR="009F5312" w:rsidRDefault="009F5312" w:rsidP="009F5312">
      <w:pPr>
        <w:pStyle w:val="Heading2"/>
        <w:numPr>
          <w:ilvl w:val="0"/>
          <w:numId w:val="42"/>
        </w:numPr>
      </w:pPr>
      <w:r>
        <w:t>Distinguish between ethical and legal standards</w:t>
      </w:r>
    </w:p>
    <w:p w14:paraId="48A2C6E6" w14:textId="27B53162" w:rsidR="009F5312" w:rsidRDefault="009F5312" w:rsidP="009F5312"/>
    <w:p w14:paraId="6D344F8B" w14:textId="36142CD5" w:rsidR="009F5312" w:rsidRDefault="009F5312" w:rsidP="009F5312">
      <w:pPr>
        <w:jc w:val="both"/>
      </w:pPr>
      <w:r>
        <w:t>Not all unethical actions are illegal and not all illegal actions are unethical. Ethical decisions require more judgement and consideration of the impact of behavior on many stakeholders compared to legal decisions.</w:t>
      </w:r>
    </w:p>
    <w:p w14:paraId="7902004B" w14:textId="5A70FE72" w:rsidR="009F5312" w:rsidRDefault="009F5312" w:rsidP="009F5312">
      <w:pPr>
        <w:pStyle w:val="Heading2"/>
        <w:numPr>
          <w:ilvl w:val="0"/>
          <w:numId w:val="42"/>
        </w:numPr>
      </w:pPr>
      <w:r>
        <w:lastRenderedPageBreak/>
        <w:t>Describe and apply a framework of ethical decision making</w:t>
      </w:r>
    </w:p>
    <w:p w14:paraId="3BDE4F41" w14:textId="5A934368" w:rsidR="009F5312" w:rsidRDefault="009F5312" w:rsidP="009F5312"/>
    <w:p w14:paraId="5E8DE1F8" w14:textId="491BB882" w:rsidR="009F5312" w:rsidRDefault="009F5312" w:rsidP="009F5312">
      <w:pPr>
        <w:jc w:val="both"/>
      </w:pPr>
      <w:r>
        <w:t>Ethical decisions will be improved when ethics are integrated into a firm’s decision-making process. This is done with the adoption of a code of ethics and with the support of senior management.</w:t>
      </w:r>
    </w:p>
    <w:p w14:paraId="47823635" w14:textId="69666711" w:rsidR="009F5312" w:rsidRDefault="009F5312" w:rsidP="009F5312">
      <w:pPr>
        <w:jc w:val="both"/>
      </w:pPr>
    </w:p>
    <w:p w14:paraId="188CF2E3" w14:textId="39C0B9E8" w:rsidR="009F5312" w:rsidRDefault="004109E2" w:rsidP="009F5312">
      <w:pPr>
        <w:jc w:val="both"/>
      </w:pPr>
      <w:r>
        <w:t>Using an ethical framework helps individual to identify important issues involved, examine these issues from multiple perspectives, develop the necessary judgement and decision making skills requires and avoid unanticipated ethical consequences.</w:t>
      </w:r>
    </w:p>
    <w:p w14:paraId="31A8CB54" w14:textId="338D2B62" w:rsidR="00C94C56" w:rsidRDefault="00C94C56" w:rsidP="009F5312">
      <w:pPr>
        <w:jc w:val="both"/>
      </w:pPr>
    </w:p>
    <w:p w14:paraId="49C62E96" w14:textId="09EF1118" w:rsidR="00C94C56" w:rsidRDefault="00C94C56" w:rsidP="009F5312">
      <w:pPr>
        <w:jc w:val="both"/>
      </w:pPr>
      <w:r>
        <w:t>CFA Level I decision making framework:</w:t>
      </w:r>
    </w:p>
    <w:p w14:paraId="336F899B" w14:textId="58FEC883" w:rsidR="00C94C56" w:rsidRDefault="00C94C56" w:rsidP="009F5312">
      <w:pPr>
        <w:jc w:val="both"/>
      </w:pPr>
    </w:p>
    <w:p w14:paraId="50037C39" w14:textId="7D3CB0B5" w:rsidR="00C94C56" w:rsidRDefault="00C94C56" w:rsidP="00C94C56">
      <w:pPr>
        <w:pStyle w:val="ListParagraph"/>
        <w:numPr>
          <w:ilvl w:val="0"/>
          <w:numId w:val="43"/>
        </w:numPr>
        <w:jc w:val="both"/>
      </w:pPr>
      <w:r>
        <w:t>Identify: relevant facts, stakeholders and duties owed, ethical principles, conflicts of interest.</w:t>
      </w:r>
    </w:p>
    <w:p w14:paraId="1C5404DF" w14:textId="496D4BC4" w:rsidR="00C94C56" w:rsidRDefault="00C94C56" w:rsidP="00C94C56">
      <w:pPr>
        <w:pStyle w:val="ListParagraph"/>
        <w:numPr>
          <w:ilvl w:val="0"/>
          <w:numId w:val="43"/>
        </w:numPr>
        <w:jc w:val="both"/>
      </w:pPr>
      <w:r>
        <w:t>Consider: situational influences, identified any personal biases, additional guidance, alternative actions (taking into account the consequences of these actions, considering any unanticipated ethical implication). Here, the decision-maker could consider some guidance from someone with experience to provide a variety of perspectives.</w:t>
      </w:r>
    </w:p>
    <w:p w14:paraId="1ED95134" w14:textId="63F98BEF" w:rsidR="00C94C56" w:rsidRDefault="00C94C56" w:rsidP="00C94C56">
      <w:pPr>
        <w:pStyle w:val="ListParagraph"/>
        <w:numPr>
          <w:ilvl w:val="0"/>
          <w:numId w:val="43"/>
        </w:numPr>
        <w:jc w:val="both"/>
      </w:pPr>
      <w:r>
        <w:t>Decide and act.</w:t>
      </w:r>
    </w:p>
    <w:p w14:paraId="777A3580" w14:textId="39E9B851" w:rsidR="00C94C56" w:rsidRPr="009F5312" w:rsidRDefault="00C94C56" w:rsidP="00C94C56">
      <w:pPr>
        <w:pStyle w:val="ListParagraph"/>
        <w:numPr>
          <w:ilvl w:val="0"/>
          <w:numId w:val="43"/>
        </w:numPr>
        <w:jc w:val="both"/>
      </w:pPr>
      <w:r>
        <w:t>Reflect: was the outcome anticipated? Why or why not?</w:t>
      </w:r>
    </w:p>
    <w:p w14:paraId="09DC8752" w14:textId="446E7AE8" w:rsidR="00147697" w:rsidRDefault="00147697">
      <w:r>
        <w:br w:type="page"/>
      </w:r>
    </w:p>
    <w:p w14:paraId="5D6DF969" w14:textId="77668A81" w:rsidR="009F5312" w:rsidRDefault="00147697" w:rsidP="00147697">
      <w:pPr>
        <w:pStyle w:val="Heading1"/>
      </w:pPr>
      <w:r>
        <w:lastRenderedPageBreak/>
        <w:t>Reading 2: Code of Ethics and Standards of Professional Conduct</w:t>
      </w:r>
    </w:p>
    <w:p w14:paraId="33DC5FEA" w14:textId="285860F6" w:rsidR="00147697" w:rsidRDefault="00147697" w:rsidP="00147697"/>
    <w:p w14:paraId="618C85BF" w14:textId="13710274" w:rsidR="00147697" w:rsidRDefault="00147697" w:rsidP="00147697">
      <w:pPr>
        <w:pStyle w:val="Heading2"/>
        <w:numPr>
          <w:ilvl w:val="0"/>
          <w:numId w:val="44"/>
        </w:numPr>
      </w:pPr>
      <w:r>
        <w:t>Describe the structure of the CFA Institute Professional Conduct Program and the process for the enforcement of the Code and Standards</w:t>
      </w:r>
    </w:p>
    <w:p w14:paraId="7177DDB3" w14:textId="1E8119C2" w:rsidR="00E07959" w:rsidRDefault="00E07959" w:rsidP="00E07959"/>
    <w:p w14:paraId="59C5F986" w14:textId="4469E11C" w:rsidR="00E07959" w:rsidRDefault="00D44ECA" w:rsidP="00E07959">
      <w:pPr>
        <w:jc w:val="both"/>
      </w:pPr>
      <w:r>
        <w:t xml:space="preserve">The program is based on the principles of fairness of the process to members and candidates and maintaining the confidentiality of the proceedings. </w:t>
      </w:r>
    </w:p>
    <w:p w14:paraId="2CEDBF0C" w14:textId="37C6FAF6" w:rsidR="00D44ECA" w:rsidRDefault="00D44ECA" w:rsidP="00E07959">
      <w:pPr>
        <w:jc w:val="both"/>
      </w:pPr>
    </w:p>
    <w:p w14:paraId="679693C5" w14:textId="4E226512" w:rsidR="00D44ECA" w:rsidRDefault="00D44ECA" w:rsidP="00E07959">
      <w:pPr>
        <w:jc w:val="both"/>
      </w:pPr>
      <w:r>
        <w:t>The CFA Institute Professional Conduct staff conduct inquiries related to:</w:t>
      </w:r>
    </w:p>
    <w:p w14:paraId="1ABEEC84" w14:textId="6E2A6089" w:rsidR="00D44ECA" w:rsidRDefault="00D44ECA" w:rsidP="00D44ECA">
      <w:pPr>
        <w:pStyle w:val="ListParagraph"/>
        <w:numPr>
          <w:ilvl w:val="0"/>
          <w:numId w:val="43"/>
        </w:numPr>
        <w:jc w:val="both"/>
      </w:pPr>
      <w:r>
        <w:t>Self-disclosure by members on their annual Professional Conduct Statements o involvement in civil litigation or a criminal investigation.</w:t>
      </w:r>
    </w:p>
    <w:p w14:paraId="6AC6473A" w14:textId="0302DEE4" w:rsidR="00D44ECA" w:rsidRDefault="00D44ECA" w:rsidP="00D44ECA">
      <w:pPr>
        <w:pStyle w:val="ListParagraph"/>
        <w:numPr>
          <w:ilvl w:val="0"/>
          <w:numId w:val="43"/>
        </w:numPr>
        <w:jc w:val="both"/>
      </w:pPr>
      <w:r>
        <w:t>Written complaints about a member’s professional conduct.</w:t>
      </w:r>
    </w:p>
    <w:p w14:paraId="202D76BE" w14:textId="30B9A0D7" w:rsidR="00D44ECA" w:rsidRDefault="00D44ECA" w:rsidP="00D44ECA">
      <w:pPr>
        <w:pStyle w:val="ListParagraph"/>
        <w:numPr>
          <w:ilvl w:val="0"/>
          <w:numId w:val="43"/>
        </w:numPr>
        <w:jc w:val="both"/>
      </w:pPr>
      <w:r>
        <w:t>Evidence of misconduct by a member received through public sources.</w:t>
      </w:r>
    </w:p>
    <w:p w14:paraId="067332F1" w14:textId="6603B13D" w:rsidR="00D44ECA" w:rsidRDefault="00D44ECA" w:rsidP="00D44ECA">
      <w:pPr>
        <w:pStyle w:val="ListParagraph"/>
        <w:numPr>
          <w:ilvl w:val="0"/>
          <w:numId w:val="43"/>
        </w:numPr>
        <w:jc w:val="both"/>
      </w:pPr>
      <w:r>
        <w:t>A report by a CFA exam proctor of a possible violation during examination.</w:t>
      </w:r>
    </w:p>
    <w:p w14:paraId="36B350C5" w14:textId="4760C4FB" w:rsidR="00D44ECA" w:rsidRDefault="00D44ECA" w:rsidP="00D44ECA">
      <w:pPr>
        <w:pStyle w:val="ListParagraph"/>
        <w:numPr>
          <w:ilvl w:val="0"/>
          <w:numId w:val="43"/>
        </w:numPr>
        <w:jc w:val="both"/>
      </w:pPr>
      <w:r>
        <w:t>Analysis of exam materials and monitoring of social medio by CFA Institute.</w:t>
      </w:r>
    </w:p>
    <w:p w14:paraId="6671A3E7" w14:textId="6B92B70C" w:rsidR="00D44ECA" w:rsidRDefault="00D44ECA" w:rsidP="00D44ECA">
      <w:pPr>
        <w:jc w:val="both"/>
      </w:pPr>
    </w:p>
    <w:p w14:paraId="76853367" w14:textId="5B6D57FC" w:rsidR="00D44ECA" w:rsidRDefault="00D44ECA" w:rsidP="00D44ECA">
      <w:pPr>
        <w:jc w:val="both"/>
      </w:pPr>
      <w:r>
        <w:t>Once an inquiry has begun, the staff may request a written explanation from the member and may interview the subject, interview the complainant or third parties and collect documents and records.</w:t>
      </w:r>
    </w:p>
    <w:p w14:paraId="0CD540EE" w14:textId="6C28B0E4" w:rsidR="00D44ECA" w:rsidRDefault="00D44ECA" w:rsidP="00D44ECA">
      <w:pPr>
        <w:jc w:val="both"/>
      </w:pPr>
    </w:p>
    <w:p w14:paraId="70171123" w14:textId="69E3FCD7" w:rsidR="00D44ECA" w:rsidRDefault="00D44ECA" w:rsidP="00D44ECA">
      <w:pPr>
        <w:jc w:val="both"/>
      </w:pPr>
      <w:r>
        <w:t>Final decisions may include:</w:t>
      </w:r>
    </w:p>
    <w:p w14:paraId="6A67C1C2" w14:textId="11F4395B" w:rsidR="00D44ECA" w:rsidRDefault="00D44ECA" w:rsidP="00D44ECA">
      <w:pPr>
        <w:pStyle w:val="ListParagraph"/>
        <w:numPr>
          <w:ilvl w:val="0"/>
          <w:numId w:val="43"/>
        </w:numPr>
        <w:jc w:val="both"/>
      </w:pPr>
      <w:r>
        <w:t>No disciplinary sanctions.</w:t>
      </w:r>
    </w:p>
    <w:p w14:paraId="61491965" w14:textId="3338E7CD" w:rsidR="00D44ECA" w:rsidRDefault="00D44ECA" w:rsidP="00D44ECA">
      <w:pPr>
        <w:pStyle w:val="ListParagraph"/>
        <w:numPr>
          <w:ilvl w:val="0"/>
          <w:numId w:val="43"/>
        </w:numPr>
        <w:jc w:val="both"/>
      </w:pPr>
      <w:r>
        <w:t>Issue a cautionary letter.</w:t>
      </w:r>
    </w:p>
    <w:p w14:paraId="29217C7D" w14:textId="2699C7E9" w:rsidR="00D44ECA" w:rsidRDefault="00D44ECA" w:rsidP="00D44ECA">
      <w:pPr>
        <w:pStyle w:val="ListParagraph"/>
        <w:numPr>
          <w:ilvl w:val="0"/>
          <w:numId w:val="43"/>
        </w:numPr>
        <w:jc w:val="both"/>
      </w:pPr>
      <w:r>
        <w:t>Discipline the member</w:t>
      </w:r>
      <w:r w:rsidR="00CD33BB">
        <w:t xml:space="preserve"> (the member may accept or reject the sanction. In the latter case, a hearing must be done by a panel of CFA institute members. Sanctions include condemnation or suspension).</w:t>
      </w:r>
    </w:p>
    <w:p w14:paraId="7497006C" w14:textId="09EA43AF" w:rsidR="00CD33BB" w:rsidRDefault="00CD33BB" w:rsidP="00CD33BB">
      <w:pPr>
        <w:jc w:val="both"/>
      </w:pPr>
    </w:p>
    <w:p w14:paraId="7B3333F0" w14:textId="023C1EF9" w:rsidR="00CD33BB" w:rsidRDefault="00CD33BB" w:rsidP="00CD33BB">
      <w:pPr>
        <w:pStyle w:val="Heading2"/>
        <w:numPr>
          <w:ilvl w:val="0"/>
          <w:numId w:val="44"/>
        </w:numPr>
      </w:pPr>
      <w:r>
        <w:t>State the six components of the Code of Ethics and the seven Standards of professional conduct</w:t>
      </w:r>
    </w:p>
    <w:p w14:paraId="577CDD45" w14:textId="6C417D5A" w:rsidR="00CD33BB" w:rsidRDefault="00CD33BB" w:rsidP="00CD33BB"/>
    <w:p w14:paraId="2772DC02" w14:textId="47BE2992" w:rsidR="00CD33BB" w:rsidRDefault="00CD33BB" w:rsidP="00CD33BB">
      <w:pPr>
        <w:rPr>
          <w:b/>
        </w:rPr>
      </w:pPr>
      <w:r>
        <w:rPr>
          <w:b/>
        </w:rPr>
        <w:t>Code of ethics</w:t>
      </w:r>
    </w:p>
    <w:p w14:paraId="654DA173" w14:textId="6E37A9B1" w:rsidR="00CD33BB" w:rsidRDefault="00CD33BB" w:rsidP="00CD33BB">
      <w:pPr>
        <w:rPr>
          <w:b/>
        </w:rPr>
      </w:pPr>
    </w:p>
    <w:p w14:paraId="6875E13C" w14:textId="1981E5EF" w:rsidR="00CD33BB" w:rsidRDefault="00CD33BB" w:rsidP="00CD33BB">
      <w:r>
        <w:t>Members and candidates must:</w:t>
      </w:r>
    </w:p>
    <w:p w14:paraId="275EC8C8" w14:textId="7A497B04" w:rsidR="00CD33BB" w:rsidRDefault="00CD33BB" w:rsidP="00CD33BB"/>
    <w:p w14:paraId="70014AE7" w14:textId="7F8C5F84" w:rsidR="00CD33BB" w:rsidRDefault="00CD33BB" w:rsidP="00CD33BB">
      <w:r>
        <w:rPr>
          <w:noProof/>
        </w:rPr>
        <w:lastRenderedPageBreak/>
        <w:drawing>
          <wp:inline distT="0" distB="0" distL="0" distR="0" wp14:anchorId="7E470130" wp14:editId="72E2BD7D">
            <wp:extent cx="4597052" cy="3042811"/>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9-30 at 10.56.34 AM.png"/>
                    <pic:cNvPicPr/>
                  </pic:nvPicPr>
                  <pic:blipFill>
                    <a:blip r:embed="rId6">
                      <a:extLst>
                        <a:ext uri="{28A0092B-C50C-407E-A947-70E740481C1C}">
                          <a14:useLocalDpi xmlns:a14="http://schemas.microsoft.com/office/drawing/2010/main" val="0"/>
                        </a:ext>
                      </a:extLst>
                    </a:blip>
                    <a:stretch>
                      <a:fillRect/>
                    </a:stretch>
                  </pic:blipFill>
                  <pic:spPr>
                    <a:xfrm>
                      <a:off x="0" y="0"/>
                      <a:ext cx="4604013" cy="3047419"/>
                    </a:xfrm>
                    <a:prstGeom prst="rect">
                      <a:avLst/>
                    </a:prstGeom>
                  </pic:spPr>
                </pic:pic>
              </a:graphicData>
            </a:graphic>
          </wp:inline>
        </w:drawing>
      </w:r>
    </w:p>
    <w:p w14:paraId="47393593" w14:textId="1AB78808" w:rsidR="00CD33BB" w:rsidRDefault="00CD33BB" w:rsidP="00CD33BB"/>
    <w:p w14:paraId="0DEA4F22" w14:textId="77D970F8" w:rsidR="00CD33BB" w:rsidRDefault="00CD33BB" w:rsidP="00CD33BB">
      <w:pPr>
        <w:rPr>
          <w:b/>
        </w:rPr>
      </w:pPr>
      <w:r w:rsidRPr="00CD33BB">
        <w:rPr>
          <w:b/>
        </w:rPr>
        <w:t>The Standards of Professional Conduct</w:t>
      </w:r>
    </w:p>
    <w:p w14:paraId="6BCFC8D6" w14:textId="1D58A591" w:rsidR="00CD33BB" w:rsidRDefault="00CD33BB" w:rsidP="00CD33BB">
      <w:pPr>
        <w:rPr>
          <w:b/>
        </w:rPr>
      </w:pPr>
    </w:p>
    <w:p w14:paraId="6CD46DD6" w14:textId="3AB6DFB2" w:rsidR="00CD33BB" w:rsidRDefault="003E2647" w:rsidP="00CD33BB">
      <w:pPr>
        <w:rPr>
          <w:b/>
        </w:rPr>
      </w:pPr>
      <w:r>
        <w:rPr>
          <w:b/>
          <w:noProof/>
        </w:rPr>
        <w:drawing>
          <wp:inline distT="0" distB="0" distL="0" distR="0" wp14:anchorId="17A4D9C0" wp14:editId="24BE7C64">
            <wp:extent cx="3871681" cy="1878904"/>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30 at 10.57.21 AM.png"/>
                    <pic:cNvPicPr/>
                  </pic:nvPicPr>
                  <pic:blipFill>
                    <a:blip r:embed="rId7">
                      <a:extLst>
                        <a:ext uri="{28A0092B-C50C-407E-A947-70E740481C1C}">
                          <a14:useLocalDpi xmlns:a14="http://schemas.microsoft.com/office/drawing/2010/main" val="0"/>
                        </a:ext>
                      </a:extLst>
                    </a:blip>
                    <a:stretch>
                      <a:fillRect/>
                    </a:stretch>
                  </pic:blipFill>
                  <pic:spPr>
                    <a:xfrm>
                      <a:off x="0" y="0"/>
                      <a:ext cx="3878615" cy="1882269"/>
                    </a:xfrm>
                    <a:prstGeom prst="rect">
                      <a:avLst/>
                    </a:prstGeom>
                  </pic:spPr>
                </pic:pic>
              </a:graphicData>
            </a:graphic>
          </wp:inline>
        </w:drawing>
      </w:r>
    </w:p>
    <w:p w14:paraId="14B08190" w14:textId="5267393E" w:rsidR="003E2647" w:rsidRDefault="003E2647" w:rsidP="00CD33BB">
      <w:pPr>
        <w:rPr>
          <w:b/>
        </w:rPr>
      </w:pPr>
    </w:p>
    <w:p w14:paraId="5D0BE7BF" w14:textId="7CA1D7CA" w:rsidR="003E2647" w:rsidRDefault="003E2647" w:rsidP="003E2647">
      <w:pPr>
        <w:pStyle w:val="Heading2"/>
        <w:numPr>
          <w:ilvl w:val="0"/>
          <w:numId w:val="44"/>
        </w:numPr>
      </w:pPr>
      <w:r>
        <w:t>Explain the ethical responsibilities required by the Code and Standards, including the sub-sections of each Standard</w:t>
      </w:r>
    </w:p>
    <w:p w14:paraId="67E054BF" w14:textId="242000AD" w:rsidR="003E2647" w:rsidRDefault="003E2647" w:rsidP="003E2647"/>
    <w:p w14:paraId="7AC6A5CA" w14:textId="1AA343B0" w:rsidR="003E2647" w:rsidRDefault="003E2647" w:rsidP="003E2647">
      <w:pPr>
        <w:rPr>
          <w:b/>
        </w:rPr>
      </w:pPr>
      <w:r>
        <w:rPr>
          <w:b/>
        </w:rPr>
        <w:t>STANDARDS OF PROFESSIONAL CONDUCT</w:t>
      </w:r>
    </w:p>
    <w:p w14:paraId="04687A01" w14:textId="371D1B48" w:rsidR="003E2647" w:rsidRDefault="003E2647" w:rsidP="003E2647">
      <w:pPr>
        <w:rPr>
          <w:b/>
        </w:rPr>
      </w:pPr>
    </w:p>
    <w:p w14:paraId="72AC655B" w14:textId="37B43C36" w:rsidR="003E2647" w:rsidRDefault="00B36564" w:rsidP="003E2647">
      <w:pPr>
        <w:rPr>
          <w:b/>
        </w:rPr>
      </w:pPr>
      <w:r>
        <w:rPr>
          <w:b/>
        </w:rPr>
        <w:t xml:space="preserve">I. </w:t>
      </w:r>
      <w:r w:rsidR="003E2647">
        <w:rPr>
          <w:b/>
        </w:rPr>
        <w:t>Professionalism</w:t>
      </w:r>
    </w:p>
    <w:p w14:paraId="3FB92028" w14:textId="2FD6B81F" w:rsidR="0066525C" w:rsidRDefault="0066525C" w:rsidP="00C36357">
      <w:pPr>
        <w:pStyle w:val="ListParagraph"/>
        <w:numPr>
          <w:ilvl w:val="0"/>
          <w:numId w:val="43"/>
        </w:numPr>
        <w:jc w:val="both"/>
      </w:pPr>
      <w:r w:rsidRPr="001417F4">
        <w:rPr>
          <w:b/>
        </w:rPr>
        <w:t>Knowledge of law</w:t>
      </w:r>
      <w:r>
        <w:t>:</w:t>
      </w:r>
      <w:r w:rsidR="00C36357">
        <w:t xml:space="preserve"> understand and comply with all applicable laws, rules and regulations. In the case of a conflict, members must comply with the </w:t>
      </w:r>
      <w:r w:rsidR="00C22A66">
        <w:t>stricter</w:t>
      </w:r>
      <w:r w:rsidR="00C36357">
        <w:t xml:space="preserve"> law.</w:t>
      </w:r>
    </w:p>
    <w:p w14:paraId="7AD85EBF" w14:textId="7089BE02" w:rsidR="00C36357" w:rsidRDefault="00C36357" w:rsidP="00C36357">
      <w:pPr>
        <w:pStyle w:val="ListParagraph"/>
        <w:numPr>
          <w:ilvl w:val="0"/>
          <w:numId w:val="43"/>
        </w:numPr>
        <w:jc w:val="both"/>
      </w:pPr>
      <w:r w:rsidRPr="001417F4">
        <w:rPr>
          <w:b/>
        </w:rPr>
        <w:t>Independence and objectivity</w:t>
      </w:r>
      <w:r>
        <w:t xml:space="preserve">: </w:t>
      </w:r>
      <w:r w:rsidR="00B36564">
        <w:t xml:space="preserve">members </w:t>
      </w:r>
      <w:r>
        <w:t>must maintain independence and objectivity and not offer, solicit or accept any benefit that could compromise their independence and objectivity.</w:t>
      </w:r>
    </w:p>
    <w:p w14:paraId="479652C1" w14:textId="0CC054BA" w:rsidR="00C36357" w:rsidRDefault="00C36357" w:rsidP="00C36357">
      <w:pPr>
        <w:pStyle w:val="ListParagraph"/>
        <w:numPr>
          <w:ilvl w:val="0"/>
          <w:numId w:val="43"/>
        </w:numPr>
        <w:jc w:val="both"/>
      </w:pPr>
      <w:r w:rsidRPr="001417F4">
        <w:rPr>
          <w:b/>
        </w:rPr>
        <w:t>Misrepresentation</w:t>
      </w:r>
      <w:r>
        <w:t xml:space="preserve">: </w:t>
      </w:r>
      <w:r w:rsidR="00B36564">
        <w:t xml:space="preserve">members </w:t>
      </w:r>
      <w:r>
        <w:t>must not knowingly make any misrepresentations related to its professional activities.</w:t>
      </w:r>
    </w:p>
    <w:p w14:paraId="71263310" w14:textId="107B4131" w:rsidR="00C36357" w:rsidRDefault="00C36357" w:rsidP="00C36357">
      <w:pPr>
        <w:pStyle w:val="ListParagraph"/>
        <w:numPr>
          <w:ilvl w:val="0"/>
          <w:numId w:val="43"/>
        </w:numPr>
        <w:jc w:val="both"/>
      </w:pPr>
      <w:r w:rsidRPr="00B53ED0">
        <w:rPr>
          <w:b/>
        </w:rPr>
        <w:lastRenderedPageBreak/>
        <w:t>Misconduct</w:t>
      </w:r>
      <w:r>
        <w:t xml:space="preserve">: </w:t>
      </w:r>
      <w:r w:rsidR="00B36564">
        <w:t xml:space="preserve">members </w:t>
      </w:r>
      <w:r>
        <w:t>must not engage in any professional conduct that involver dishonesty, fraud or deceit or commit any act that reflects adversely on their professional reputation, integrity or competence.</w:t>
      </w:r>
    </w:p>
    <w:p w14:paraId="73795EAB" w14:textId="554081B3" w:rsidR="00C36357" w:rsidRDefault="00C36357" w:rsidP="00C36357">
      <w:pPr>
        <w:jc w:val="both"/>
      </w:pPr>
    </w:p>
    <w:p w14:paraId="26BC89A5" w14:textId="0F1EF5B2" w:rsidR="00C36357" w:rsidRDefault="00B36564" w:rsidP="00C36357">
      <w:pPr>
        <w:jc w:val="both"/>
        <w:rPr>
          <w:b/>
        </w:rPr>
      </w:pPr>
      <w:r>
        <w:rPr>
          <w:b/>
        </w:rPr>
        <w:t xml:space="preserve">II. </w:t>
      </w:r>
      <w:r w:rsidR="00C36357">
        <w:rPr>
          <w:b/>
        </w:rPr>
        <w:t>Integrity of capital markets</w:t>
      </w:r>
    </w:p>
    <w:p w14:paraId="6B2EE793" w14:textId="5041B0C2" w:rsidR="00C36357" w:rsidRDefault="00C36357" w:rsidP="00C36357">
      <w:pPr>
        <w:pStyle w:val="ListParagraph"/>
        <w:numPr>
          <w:ilvl w:val="0"/>
          <w:numId w:val="43"/>
        </w:numPr>
        <w:jc w:val="both"/>
      </w:pPr>
      <w:r w:rsidRPr="00B53ED0">
        <w:rPr>
          <w:b/>
        </w:rPr>
        <w:t>Material Nonpublic information</w:t>
      </w:r>
      <w:r w:rsidR="00941F95">
        <w:t>: when having in power material nonpublic information that could affect the value of an investment, members must not act or cause other to act on the information.</w:t>
      </w:r>
    </w:p>
    <w:p w14:paraId="0326DF18" w14:textId="6B87840A" w:rsidR="00941F95" w:rsidRDefault="00941F95" w:rsidP="00C36357">
      <w:pPr>
        <w:pStyle w:val="ListParagraph"/>
        <w:numPr>
          <w:ilvl w:val="0"/>
          <w:numId w:val="43"/>
        </w:numPr>
        <w:jc w:val="both"/>
      </w:pPr>
      <w:r w:rsidRPr="00B53ED0">
        <w:rPr>
          <w:b/>
        </w:rPr>
        <w:t>Market manipulation</w:t>
      </w:r>
      <w:r>
        <w:t xml:space="preserve">: </w:t>
      </w:r>
      <w:r w:rsidR="00B36564">
        <w:t xml:space="preserve">members </w:t>
      </w:r>
      <w:r>
        <w:t>must not engage practices that distort or artificially change prices and volume with the intent to mislead.</w:t>
      </w:r>
    </w:p>
    <w:p w14:paraId="535BC5EA" w14:textId="106A8FAF" w:rsidR="00941F95" w:rsidRDefault="00941F95" w:rsidP="00941F95">
      <w:pPr>
        <w:jc w:val="both"/>
      </w:pPr>
    </w:p>
    <w:p w14:paraId="6316F747" w14:textId="31CB1776" w:rsidR="00941F95" w:rsidRDefault="00B36564" w:rsidP="00941F95">
      <w:pPr>
        <w:jc w:val="both"/>
        <w:rPr>
          <w:b/>
        </w:rPr>
      </w:pPr>
      <w:r>
        <w:rPr>
          <w:b/>
        </w:rPr>
        <w:t xml:space="preserve">III. </w:t>
      </w:r>
      <w:r w:rsidR="00941F95">
        <w:rPr>
          <w:b/>
        </w:rPr>
        <w:t>Duties to clients</w:t>
      </w:r>
    </w:p>
    <w:p w14:paraId="296A3C52" w14:textId="6BF5AA48" w:rsidR="00941F95" w:rsidRDefault="00941F95" w:rsidP="00941F95">
      <w:pPr>
        <w:pStyle w:val="ListParagraph"/>
        <w:numPr>
          <w:ilvl w:val="0"/>
          <w:numId w:val="43"/>
        </w:numPr>
        <w:jc w:val="both"/>
      </w:pPr>
      <w:r w:rsidRPr="00B53ED0">
        <w:rPr>
          <w:b/>
        </w:rPr>
        <w:t>Loyalty, prudence and care</w:t>
      </w:r>
      <w:r>
        <w:t>:</w:t>
      </w:r>
      <w:r w:rsidR="00B36564">
        <w:t xml:space="preserve"> members must</w:t>
      </w:r>
      <w:r>
        <w:t xml:space="preserve"> place clients’ interests before the employer’s or own interest. Towards their clients, a reasonable care and prudent judgement must be present.</w:t>
      </w:r>
    </w:p>
    <w:p w14:paraId="20B5E447" w14:textId="49AC262A" w:rsidR="00941F95" w:rsidRDefault="00941F95" w:rsidP="00941F95">
      <w:pPr>
        <w:pStyle w:val="ListParagraph"/>
        <w:numPr>
          <w:ilvl w:val="0"/>
          <w:numId w:val="43"/>
        </w:numPr>
        <w:jc w:val="both"/>
      </w:pPr>
      <w:r w:rsidRPr="00B53ED0">
        <w:rPr>
          <w:b/>
        </w:rPr>
        <w:t>Fair dealing</w:t>
      </w:r>
      <w:r>
        <w:t xml:space="preserve">: </w:t>
      </w:r>
      <w:r w:rsidR="00B36564">
        <w:t xml:space="preserve">members must </w:t>
      </w:r>
      <w:r>
        <w:t>deal fairly and objectively with all clients.</w:t>
      </w:r>
    </w:p>
    <w:p w14:paraId="1EB0106C" w14:textId="49303F62" w:rsidR="00941F95" w:rsidRDefault="00941F95" w:rsidP="00941F95">
      <w:pPr>
        <w:pStyle w:val="ListParagraph"/>
        <w:numPr>
          <w:ilvl w:val="0"/>
          <w:numId w:val="43"/>
        </w:numPr>
        <w:jc w:val="both"/>
      </w:pPr>
      <w:r w:rsidRPr="00B53ED0">
        <w:rPr>
          <w:b/>
        </w:rPr>
        <w:t>Suitability</w:t>
      </w:r>
      <w:r>
        <w:t>: when in advisory relationship with clients, members must:</w:t>
      </w:r>
    </w:p>
    <w:p w14:paraId="5AFC79B4" w14:textId="4A5CAAEC" w:rsidR="00941F95" w:rsidRDefault="00941F95" w:rsidP="00941F95">
      <w:pPr>
        <w:pStyle w:val="ListParagraph"/>
        <w:numPr>
          <w:ilvl w:val="1"/>
          <w:numId w:val="43"/>
        </w:numPr>
        <w:jc w:val="both"/>
      </w:pPr>
      <w:r>
        <w:t>Make an inquiry to a client’s investment experience, risk and return objectives and financial constraints prior to making any recommendation (this information should</w:t>
      </w:r>
      <w:r w:rsidR="00AA3599">
        <w:t xml:space="preserve"> be</w:t>
      </w:r>
      <w:r>
        <w:t xml:space="preserve"> regularly </w:t>
      </w:r>
      <w:r w:rsidR="00AA3599">
        <w:t>updated</w:t>
      </w:r>
      <w:r>
        <w:t>).</w:t>
      </w:r>
    </w:p>
    <w:p w14:paraId="3913976A" w14:textId="6015F6BA" w:rsidR="00941F95" w:rsidRDefault="00941F95" w:rsidP="00941F95">
      <w:pPr>
        <w:pStyle w:val="ListParagraph"/>
        <w:numPr>
          <w:ilvl w:val="1"/>
          <w:numId w:val="43"/>
        </w:numPr>
        <w:jc w:val="both"/>
      </w:pPr>
      <w:r>
        <w:t>Determine</w:t>
      </w:r>
      <w:r w:rsidR="00AA3599">
        <w:t xml:space="preserve"> that an investment is suitable considering the client’s profile.</w:t>
      </w:r>
    </w:p>
    <w:p w14:paraId="45A729FE" w14:textId="7BA0CF51" w:rsidR="00AA3599" w:rsidRDefault="00AA3599" w:rsidP="00941F95">
      <w:pPr>
        <w:pStyle w:val="ListParagraph"/>
        <w:numPr>
          <w:ilvl w:val="1"/>
          <w:numId w:val="43"/>
        </w:numPr>
        <w:jc w:val="both"/>
      </w:pPr>
      <w:r>
        <w:t>Judge suitability of investments in the context of the client’s total portfolio.</w:t>
      </w:r>
    </w:p>
    <w:p w14:paraId="633E4D56" w14:textId="308757F0" w:rsidR="00AA3599" w:rsidRDefault="00AA3599" w:rsidP="00AA3599">
      <w:pPr>
        <w:ind w:left="720"/>
        <w:jc w:val="both"/>
      </w:pPr>
      <w:r>
        <w:t>When managing a portfolio, investors should only make recommendations and take actions consistent with the stated objectives and constraints of the portfolio.</w:t>
      </w:r>
    </w:p>
    <w:p w14:paraId="1CA40CDC" w14:textId="575CF65B" w:rsidR="00AA3599" w:rsidRDefault="00AA3599" w:rsidP="00AA3599">
      <w:pPr>
        <w:pStyle w:val="ListParagraph"/>
        <w:numPr>
          <w:ilvl w:val="0"/>
          <w:numId w:val="43"/>
        </w:numPr>
        <w:jc w:val="both"/>
      </w:pPr>
      <w:r w:rsidRPr="00B53ED0">
        <w:rPr>
          <w:b/>
        </w:rPr>
        <w:t>Performance presentation</w:t>
      </w:r>
      <w:r>
        <w:t>: members must make reasonable efforts to ensure that the information is fair, accurate and complete.</w:t>
      </w:r>
    </w:p>
    <w:p w14:paraId="28DEDC80" w14:textId="53415857" w:rsidR="00AA3599" w:rsidRDefault="00AA3599" w:rsidP="00AA3599">
      <w:pPr>
        <w:pStyle w:val="ListParagraph"/>
        <w:numPr>
          <w:ilvl w:val="0"/>
          <w:numId w:val="43"/>
        </w:numPr>
        <w:jc w:val="both"/>
      </w:pPr>
      <w:r w:rsidRPr="00B53ED0">
        <w:rPr>
          <w:b/>
        </w:rPr>
        <w:t>Preservation of confidentiality</w:t>
      </w:r>
      <w:r>
        <w:t>: Members must keep client’s information confidential unless the information concerns illegal activities on part of the client, is required by law or client allows it.</w:t>
      </w:r>
    </w:p>
    <w:p w14:paraId="7E213955" w14:textId="6F3B810F" w:rsidR="00AA3599" w:rsidRDefault="00AA3599" w:rsidP="00AA3599">
      <w:pPr>
        <w:jc w:val="both"/>
      </w:pPr>
    </w:p>
    <w:p w14:paraId="58D31E73" w14:textId="12185237" w:rsidR="00AA3599" w:rsidRDefault="00B36564" w:rsidP="00AA3599">
      <w:pPr>
        <w:jc w:val="both"/>
        <w:rPr>
          <w:b/>
        </w:rPr>
      </w:pPr>
      <w:r>
        <w:rPr>
          <w:b/>
        </w:rPr>
        <w:t xml:space="preserve">IV. </w:t>
      </w:r>
      <w:r w:rsidR="00AA3599">
        <w:rPr>
          <w:b/>
        </w:rPr>
        <w:t>Duties to employers</w:t>
      </w:r>
    </w:p>
    <w:p w14:paraId="1C202992" w14:textId="0ED5B922" w:rsidR="00AA3599" w:rsidRDefault="00AA3599" w:rsidP="00AA3599">
      <w:pPr>
        <w:pStyle w:val="ListParagraph"/>
        <w:numPr>
          <w:ilvl w:val="0"/>
          <w:numId w:val="43"/>
        </w:numPr>
        <w:jc w:val="both"/>
      </w:pPr>
      <w:r w:rsidRPr="00B53ED0">
        <w:rPr>
          <w:b/>
        </w:rPr>
        <w:t>Loyalty</w:t>
      </w:r>
      <w:r>
        <w:t xml:space="preserve">: </w:t>
      </w:r>
      <w:r w:rsidR="00BE43E1">
        <w:t xml:space="preserve">in matters related to their employment, members must act for the benefit of their employer </w:t>
      </w:r>
      <w:r w:rsidR="00B36564">
        <w:t>and not deprive him (divulge confidential information, take advantage of their skills and abilities).</w:t>
      </w:r>
    </w:p>
    <w:p w14:paraId="711BA3D2" w14:textId="3A2E43DF" w:rsidR="00BE43E1" w:rsidRDefault="00BE43E1" w:rsidP="00AA3599">
      <w:pPr>
        <w:pStyle w:val="ListParagraph"/>
        <w:numPr>
          <w:ilvl w:val="0"/>
          <w:numId w:val="43"/>
        </w:numPr>
        <w:jc w:val="both"/>
      </w:pPr>
      <w:r w:rsidRPr="00B53ED0">
        <w:rPr>
          <w:b/>
        </w:rPr>
        <w:t>Additional compensation arrangement</w:t>
      </w:r>
      <w:r>
        <w:t>s:</w:t>
      </w:r>
      <w:r w:rsidR="00B36564">
        <w:t xml:space="preserve"> No benefits that could competes with or create a conflict of interest with their employers should be received, unless a written consent from all parties involved is obtained.</w:t>
      </w:r>
    </w:p>
    <w:p w14:paraId="414DC3FF" w14:textId="7B6F303C" w:rsidR="00BE43E1" w:rsidRDefault="00BE43E1" w:rsidP="00BE43E1">
      <w:pPr>
        <w:pStyle w:val="ListParagraph"/>
        <w:numPr>
          <w:ilvl w:val="0"/>
          <w:numId w:val="43"/>
        </w:numPr>
        <w:jc w:val="both"/>
      </w:pPr>
      <w:r w:rsidRPr="00B53ED0">
        <w:rPr>
          <w:b/>
        </w:rPr>
        <w:t>Responsibilities of supervisor</w:t>
      </w:r>
      <w:r>
        <w:t>:</w:t>
      </w:r>
      <w:r w:rsidR="00B36564">
        <w:t xml:space="preserve"> Members must make a reasonable effort to ensure that anyone under their supervision complies with applicable laws, rules, regulation and the Code and Standards.</w:t>
      </w:r>
    </w:p>
    <w:p w14:paraId="739A71E5" w14:textId="6485FF8E" w:rsidR="00B36564" w:rsidRDefault="00B36564" w:rsidP="00B36564">
      <w:pPr>
        <w:jc w:val="both"/>
      </w:pPr>
    </w:p>
    <w:p w14:paraId="03A9CEC5" w14:textId="0FD245B9" w:rsidR="00B36564" w:rsidRPr="00B36564" w:rsidRDefault="00B36564" w:rsidP="00B36564">
      <w:pPr>
        <w:jc w:val="both"/>
        <w:rPr>
          <w:b/>
        </w:rPr>
      </w:pPr>
      <w:r>
        <w:rPr>
          <w:b/>
        </w:rPr>
        <w:t>V. Investment analysis, recommendation and actions</w:t>
      </w:r>
    </w:p>
    <w:p w14:paraId="0B06025A" w14:textId="2F4E9F44" w:rsidR="00B36564" w:rsidRDefault="0056519E" w:rsidP="00B36564">
      <w:pPr>
        <w:pStyle w:val="ListParagraph"/>
        <w:numPr>
          <w:ilvl w:val="0"/>
          <w:numId w:val="43"/>
        </w:numPr>
        <w:jc w:val="both"/>
      </w:pPr>
      <w:r w:rsidRPr="00B53ED0">
        <w:rPr>
          <w:b/>
        </w:rPr>
        <w:t>Diligence and reasonable basis</w:t>
      </w:r>
      <w:r>
        <w:t>: members must:</w:t>
      </w:r>
    </w:p>
    <w:p w14:paraId="7640CD77" w14:textId="34F3A435" w:rsidR="0056519E" w:rsidRDefault="0056519E" w:rsidP="0056519E">
      <w:pPr>
        <w:pStyle w:val="ListParagraph"/>
        <w:numPr>
          <w:ilvl w:val="1"/>
          <w:numId w:val="43"/>
        </w:numPr>
        <w:jc w:val="both"/>
      </w:pPr>
      <w:r>
        <w:lastRenderedPageBreak/>
        <w:t>Exercise diligence, independence and thoroughness in its recommendations, decisions and analysis.</w:t>
      </w:r>
    </w:p>
    <w:p w14:paraId="01EF4A6B" w14:textId="11C967D8" w:rsidR="0056519E" w:rsidRDefault="0056519E" w:rsidP="0056519E">
      <w:pPr>
        <w:pStyle w:val="ListParagraph"/>
        <w:numPr>
          <w:ilvl w:val="1"/>
          <w:numId w:val="43"/>
        </w:numPr>
        <w:jc w:val="both"/>
      </w:pPr>
      <w:r>
        <w:t>Have a reasonable, supported and adequate basis for any analysis, recommendation or action.</w:t>
      </w:r>
    </w:p>
    <w:p w14:paraId="76A182DC" w14:textId="4737D379" w:rsidR="0056519E" w:rsidRDefault="0056519E" w:rsidP="0056519E">
      <w:pPr>
        <w:pStyle w:val="ListParagraph"/>
        <w:numPr>
          <w:ilvl w:val="0"/>
          <w:numId w:val="43"/>
        </w:numPr>
        <w:jc w:val="both"/>
      </w:pPr>
      <w:r w:rsidRPr="00B53ED0">
        <w:rPr>
          <w:b/>
        </w:rPr>
        <w:t>Communication with clients and prospective clients</w:t>
      </w:r>
      <w:r>
        <w:t>: members must:</w:t>
      </w:r>
    </w:p>
    <w:p w14:paraId="43B89EFA" w14:textId="1BD3B7E9" w:rsidR="0056519E" w:rsidRDefault="0056519E" w:rsidP="0056519E">
      <w:pPr>
        <w:pStyle w:val="ListParagraph"/>
        <w:numPr>
          <w:ilvl w:val="1"/>
          <w:numId w:val="43"/>
        </w:numPr>
        <w:jc w:val="both"/>
      </w:pPr>
      <w:r>
        <w:t>Disclose the basic format and general principles of the investment process used and disclose material changes.</w:t>
      </w:r>
    </w:p>
    <w:p w14:paraId="24432303" w14:textId="76366F1C" w:rsidR="0056519E" w:rsidRDefault="0056519E" w:rsidP="0056519E">
      <w:pPr>
        <w:pStyle w:val="ListParagraph"/>
        <w:numPr>
          <w:ilvl w:val="1"/>
          <w:numId w:val="43"/>
        </w:numPr>
        <w:jc w:val="both"/>
      </w:pPr>
      <w:r>
        <w:t>Disclose significant limitations and risks of the investment process.</w:t>
      </w:r>
    </w:p>
    <w:p w14:paraId="21516AB4" w14:textId="3354D9AC" w:rsidR="0056519E" w:rsidRDefault="0056519E" w:rsidP="0056519E">
      <w:pPr>
        <w:pStyle w:val="ListParagraph"/>
        <w:numPr>
          <w:ilvl w:val="1"/>
          <w:numId w:val="43"/>
        </w:numPr>
        <w:jc w:val="both"/>
      </w:pPr>
      <w:r>
        <w:t>Disclose the factors (which must be identified with a reasonable jugement) that are important for the recommendation, analysis or action.</w:t>
      </w:r>
    </w:p>
    <w:p w14:paraId="592F69C9" w14:textId="3AC4CBC7" w:rsidR="0056519E" w:rsidRDefault="0056519E" w:rsidP="0056519E">
      <w:pPr>
        <w:pStyle w:val="ListParagraph"/>
        <w:numPr>
          <w:ilvl w:val="1"/>
          <w:numId w:val="43"/>
        </w:numPr>
        <w:jc w:val="both"/>
      </w:pPr>
      <w:r>
        <w:t>Clearly distinguish between facts and opinions.</w:t>
      </w:r>
    </w:p>
    <w:p w14:paraId="2ACA6C1C" w14:textId="515AE0A6" w:rsidR="0056519E" w:rsidRDefault="0056519E" w:rsidP="0056519E">
      <w:pPr>
        <w:jc w:val="both"/>
      </w:pPr>
    </w:p>
    <w:p w14:paraId="26691D11" w14:textId="39C0A5FF" w:rsidR="0056519E" w:rsidRDefault="0056519E" w:rsidP="0056519E">
      <w:pPr>
        <w:jc w:val="both"/>
        <w:rPr>
          <w:b/>
        </w:rPr>
      </w:pPr>
      <w:r>
        <w:rPr>
          <w:b/>
        </w:rPr>
        <w:t>VI. Conflicts of interest</w:t>
      </w:r>
    </w:p>
    <w:p w14:paraId="2EACF5DD" w14:textId="55BCA9FD" w:rsidR="0056519E" w:rsidRDefault="0056519E" w:rsidP="0056519E">
      <w:pPr>
        <w:pStyle w:val="ListParagraph"/>
        <w:numPr>
          <w:ilvl w:val="0"/>
          <w:numId w:val="43"/>
        </w:numPr>
        <w:jc w:val="both"/>
      </w:pPr>
      <w:r w:rsidRPr="00B53ED0">
        <w:rPr>
          <w:b/>
        </w:rPr>
        <w:t>Disclosure of conflicts</w:t>
      </w:r>
      <w:r>
        <w:t>: embers must make full and fair disclosure</w:t>
      </w:r>
      <w:r w:rsidR="00406B0D">
        <w:t xml:space="preserve"> (prominently, </w:t>
      </w:r>
      <w:r w:rsidR="00361043">
        <w:t>effectively and in plain language)</w:t>
      </w:r>
      <w:r>
        <w:t xml:space="preserve"> </w:t>
      </w:r>
      <w:r w:rsidR="00406B0D">
        <w:t>that could impair their independence and objectivity or interfere with the duties to their client and employers.</w:t>
      </w:r>
    </w:p>
    <w:p w14:paraId="41D22A66" w14:textId="6B072DA6" w:rsidR="00361043" w:rsidRDefault="00361043" w:rsidP="0056519E">
      <w:pPr>
        <w:pStyle w:val="ListParagraph"/>
        <w:numPr>
          <w:ilvl w:val="0"/>
          <w:numId w:val="43"/>
        </w:numPr>
        <w:jc w:val="both"/>
      </w:pPr>
      <w:r w:rsidRPr="00B53ED0">
        <w:rPr>
          <w:b/>
        </w:rPr>
        <w:t>Priority of transactions</w:t>
      </w:r>
      <w:r>
        <w:t>: transactions for clients and employers must have priority over transactions where the member is the beneficial owner.</w:t>
      </w:r>
    </w:p>
    <w:p w14:paraId="0D6F250E" w14:textId="21A97D70" w:rsidR="00361043" w:rsidRDefault="00361043" w:rsidP="0056519E">
      <w:pPr>
        <w:pStyle w:val="ListParagraph"/>
        <w:numPr>
          <w:ilvl w:val="0"/>
          <w:numId w:val="43"/>
        </w:numPr>
        <w:jc w:val="both"/>
      </w:pPr>
      <w:r w:rsidRPr="00B53ED0">
        <w:rPr>
          <w:b/>
          <w:highlight w:val="cyan"/>
        </w:rPr>
        <w:t>Referral fees</w:t>
      </w:r>
      <w:r w:rsidRPr="00361043">
        <w:rPr>
          <w:highlight w:val="cyan"/>
        </w:rPr>
        <w:t>: members must disclose to employers and clients, as appropriate, any benefit received from or paid to others for the recommendation of products.</w:t>
      </w:r>
    </w:p>
    <w:p w14:paraId="7E3DF319" w14:textId="3DF62614" w:rsidR="00361043" w:rsidRDefault="00361043" w:rsidP="00361043">
      <w:pPr>
        <w:jc w:val="both"/>
      </w:pPr>
    </w:p>
    <w:p w14:paraId="271F938D" w14:textId="7376BA9A" w:rsidR="00361043" w:rsidRDefault="00361043" w:rsidP="00361043">
      <w:pPr>
        <w:jc w:val="both"/>
        <w:rPr>
          <w:b/>
        </w:rPr>
      </w:pPr>
      <w:r>
        <w:rPr>
          <w:b/>
        </w:rPr>
        <w:t>VII. Responsibilities as a CFA Institute member of CFA candidate</w:t>
      </w:r>
    </w:p>
    <w:p w14:paraId="2CE1A733" w14:textId="1B77E914" w:rsidR="00361043" w:rsidRDefault="00361043" w:rsidP="00361043">
      <w:pPr>
        <w:pStyle w:val="ListParagraph"/>
        <w:numPr>
          <w:ilvl w:val="0"/>
          <w:numId w:val="43"/>
        </w:numPr>
        <w:jc w:val="both"/>
      </w:pPr>
      <w:r w:rsidRPr="00B53ED0">
        <w:rPr>
          <w:b/>
        </w:rPr>
        <w:t>Conduct as participants in CFA Institute Programs</w:t>
      </w:r>
      <w:r>
        <w:t xml:space="preserve">: members must not engage in any conduct that compromises the reputation or integrity of </w:t>
      </w:r>
      <w:r w:rsidR="00E22892">
        <w:t>the CFA Institute or the CFA designation or the integrity, validity or security of the CFA Institute Programs.</w:t>
      </w:r>
    </w:p>
    <w:p w14:paraId="623556FE" w14:textId="761A4632" w:rsidR="00E22892" w:rsidRDefault="00E22892" w:rsidP="00361043">
      <w:pPr>
        <w:pStyle w:val="ListParagraph"/>
        <w:numPr>
          <w:ilvl w:val="0"/>
          <w:numId w:val="43"/>
        </w:numPr>
        <w:jc w:val="both"/>
      </w:pPr>
      <w:r w:rsidRPr="00B53ED0">
        <w:rPr>
          <w:b/>
        </w:rPr>
        <w:t>Reference to CFA Institute, the CFA Designation and the CFA Program</w:t>
      </w:r>
      <w:r>
        <w:t>: when referring to any of these, members must not misrepresent or exaggerate the meaning or implications of holding the membership, designation or candidacy.</w:t>
      </w:r>
    </w:p>
    <w:p w14:paraId="6903E8EB" w14:textId="7CC33939" w:rsidR="003B4745" w:rsidRDefault="003B4745">
      <w:r>
        <w:br w:type="page"/>
      </w:r>
    </w:p>
    <w:p w14:paraId="687740CF" w14:textId="04F39A1D" w:rsidR="003B4745" w:rsidRDefault="003B4745" w:rsidP="003B4745">
      <w:pPr>
        <w:pStyle w:val="Heading1"/>
      </w:pPr>
      <w:r>
        <w:lastRenderedPageBreak/>
        <w:t>Reading 3: Guidance for Standards I-VII</w:t>
      </w:r>
    </w:p>
    <w:p w14:paraId="106C098E" w14:textId="1BB736D9" w:rsidR="003B4745" w:rsidRDefault="003B4745" w:rsidP="003B4745"/>
    <w:p w14:paraId="5EBFE764" w14:textId="0EFC8362" w:rsidR="003B4745" w:rsidRDefault="006D6ACB" w:rsidP="006D6ACB">
      <w:pPr>
        <w:pStyle w:val="Heading2"/>
        <w:numPr>
          <w:ilvl w:val="0"/>
          <w:numId w:val="45"/>
        </w:numPr>
      </w:pPr>
      <w:r>
        <w:t>Demonstrate the application of the Code of Ethics and Standards of Professional Conduct on situations involving issues of professional integrity</w:t>
      </w:r>
    </w:p>
    <w:p w14:paraId="08490FA9" w14:textId="3F15D8CA" w:rsidR="006D6ACB" w:rsidRDefault="006D6ACB" w:rsidP="006D6ACB">
      <w:pPr>
        <w:pStyle w:val="Heading2"/>
        <w:numPr>
          <w:ilvl w:val="0"/>
          <w:numId w:val="45"/>
        </w:numPr>
      </w:pPr>
      <w:r>
        <w:t>Distinguish between conduct that conforms to the Code and Standards and conduct the violates the Code and Standards</w:t>
      </w:r>
    </w:p>
    <w:p w14:paraId="442AA4DC" w14:textId="11822895" w:rsidR="006D6ACB" w:rsidRDefault="006D6ACB" w:rsidP="006D6ACB">
      <w:pPr>
        <w:pStyle w:val="Heading2"/>
        <w:numPr>
          <w:ilvl w:val="0"/>
          <w:numId w:val="45"/>
        </w:numPr>
      </w:pPr>
      <w:r>
        <w:t>Recommend practices and procedures designed to prevent violation of the Code and Standards</w:t>
      </w:r>
    </w:p>
    <w:p w14:paraId="495BA825" w14:textId="5C4E64A0" w:rsidR="006D6ACB" w:rsidRDefault="006D6ACB" w:rsidP="006D6ACB"/>
    <w:p w14:paraId="0BBE8C49" w14:textId="3422A026" w:rsidR="001B4BB3" w:rsidRPr="001B4BB3" w:rsidRDefault="00D07656" w:rsidP="006D6ACB">
      <w:pPr>
        <w:jc w:val="both"/>
        <w:rPr>
          <w:b/>
        </w:rPr>
      </w:pPr>
      <w:r>
        <w:rPr>
          <w:b/>
          <w:noProof/>
        </w:rPr>
        <w:drawing>
          <wp:inline distT="0" distB="0" distL="0" distR="0" wp14:anchorId="2F66ACFE" wp14:editId="64389474">
            <wp:extent cx="5422900" cy="33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9-30 at 8.06.03 PM.png"/>
                    <pic:cNvPicPr/>
                  </pic:nvPicPr>
                  <pic:blipFill>
                    <a:blip r:embed="rId8">
                      <a:extLst>
                        <a:ext uri="{28A0092B-C50C-407E-A947-70E740481C1C}">
                          <a14:useLocalDpi xmlns:a14="http://schemas.microsoft.com/office/drawing/2010/main" val="0"/>
                        </a:ext>
                      </a:extLst>
                    </a:blip>
                    <a:stretch>
                      <a:fillRect/>
                    </a:stretch>
                  </pic:blipFill>
                  <pic:spPr>
                    <a:xfrm>
                      <a:off x="0" y="0"/>
                      <a:ext cx="5422900" cy="330200"/>
                    </a:xfrm>
                    <a:prstGeom prst="rect">
                      <a:avLst/>
                    </a:prstGeom>
                  </pic:spPr>
                </pic:pic>
              </a:graphicData>
            </a:graphic>
          </wp:inline>
        </w:drawing>
      </w:r>
    </w:p>
    <w:p w14:paraId="03055071" w14:textId="0CF826F3" w:rsidR="00AA3599" w:rsidRDefault="001B4BB3" w:rsidP="00AA3599">
      <w:pPr>
        <w:jc w:val="both"/>
      </w:pPr>
      <w:r>
        <w:rPr>
          <w:noProof/>
        </w:rPr>
        <w:drawing>
          <wp:inline distT="0" distB="0" distL="0" distR="0" wp14:anchorId="51DE4776" wp14:editId="5A3A6316">
            <wp:extent cx="5308600" cy="203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30 at 7.27.12 PM.png"/>
                    <pic:cNvPicPr/>
                  </pic:nvPicPr>
                  <pic:blipFill>
                    <a:blip r:embed="rId9">
                      <a:extLst>
                        <a:ext uri="{28A0092B-C50C-407E-A947-70E740481C1C}">
                          <a14:useLocalDpi xmlns:a14="http://schemas.microsoft.com/office/drawing/2010/main" val="0"/>
                        </a:ext>
                      </a:extLst>
                    </a:blip>
                    <a:stretch>
                      <a:fillRect/>
                    </a:stretch>
                  </pic:blipFill>
                  <pic:spPr>
                    <a:xfrm>
                      <a:off x="0" y="0"/>
                      <a:ext cx="5308600" cy="2032000"/>
                    </a:xfrm>
                    <a:prstGeom prst="rect">
                      <a:avLst/>
                    </a:prstGeom>
                  </pic:spPr>
                </pic:pic>
              </a:graphicData>
            </a:graphic>
          </wp:inline>
        </w:drawing>
      </w:r>
    </w:p>
    <w:p w14:paraId="26FAF798" w14:textId="04F9485B" w:rsidR="001B4BB3" w:rsidRDefault="001B4BB3" w:rsidP="00AA3599">
      <w:pPr>
        <w:jc w:val="both"/>
      </w:pPr>
    </w:p>
    <w:p w14:paraId="6A597F22" w14:textId="2BB4AF02" w:rsidR="001B4BB3" w:rsidRDefault="001417F4" w:rsidP="00AA3599">
      <w:pPr>
        <w:jc w:val="both"/>
      </w:pPr>
      <w:r>
        <w:t>So, do not violate rules and regulations in the Code and Standards, the country where the member resides and the country where the member is doing business.</w:t>
      </w:r>
    </w:p>
    <w:p w14:paraId="4DAAB12C" w14:textId="285BCFD5" w:rsidR="001417F4" w:rsidRDefault="001417F4" w:rsidP="00AA3599">
      <w:pPr>
        <w:jc w:val="both"/>
      </w:pPr>
    </w:p>
    <w:p w14:paraId="6540F8F7" w14:textId="4BD3CAF7" w:rsidR="001417F4" w:rsidRDefault="001417F4" w:rsidP="00AA3599">
      <w:pPr>
        <w:jc w:val="both"/>
      </w:pPr>
      <w:r>
        <w:t>CFA Institute encourages to report potential violations of coworkers or clients with a supervisor or the compliance department. If it does not work, the member must dissociate from the activity and in an extreme case, from the firm.</w:t>
      </w:r>
    </w:p>
    <w:p w14:paraId="171E499D" w14:textId="7FFAC461" w:rsidR="001417F4" w:rsidRDefault="001417F4" w:rsidP="00AA3599">
      <w:pPr>
        <w:jc w:val="both"/>
      </w:pPr>
    </w:p>
    <w:p w14:paraId="524CADDB" w14:textId="7B033776" w:rsidR="001417F4" w:rsidRDefault="001417F4" w:rsidP="00AA3599">
      <w:pPr>
        <w:jc w:val="both"/>
      </w:pPr>
      <w:r>
        <w:rPr>
          <w:noProof/>
        </w:rPr>
        <w:drawing>
          <wp:inline distT="0" distB="0" distL="0" distR="0" wp14:anchorId="10DECD73" wp14:editId="1889D6D4">
            <wp:extent cx="5410200" cy="73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30 at 7.31.48 PM.png"/>
                    <pic:cNvPicPr/>
                  </pic:nvPicPr>
                  <pic:blipFill>
                    <a:blip r:embed="rId10">
                      <a:extLst>
                        <a:ext uri="{28A0092B-C50C-407E-A947-70E740481C1C}">
                          <a14:useLocalDpi xmlns:a14="http://schemas.microsoft.com/office/drawing/2010/main" val="0"/>
                        </a:ext>
                      </a:extLst>
                    </a:blip>
                    <a:stretch>
                      <a:fillRect/>
                    </a:stretch>
                  </pic:blipFill>
                  <pic:spPr>
                    <a:xfrm>
                      <a:off x="0" y="0"/>
                      <a:ext cx="5410200" cy="736600"/>
                    </a:xfrm>
                    <a:prstGeom prst="rect">
                      <a:avLst/>
                    </a:prstGeom>
                  </pic:spPr>
                </pic:pic>
              </a:graphicData>
            </a:graphic>
          </wp:inline>
        </w:drawing>
      </w:r>
    </w:p>
    <w:p w14:paraId="4573AFC4" w14:textId="08931A7E" w:rsidR="001417F4" w:rsidRDefault="001417F4" w:rsidP="00AA3599">
      <w:pPr>
        <w:jc w:val="both"/>
      </w:pPr>
      <w:r>
        <w:rPr>
          <w:noProof/>
        </w:rPr>
        <w:lastRenderedPageBreak/>
        <w:drawing>
          <wp:inline distT="0" distB="0" distL="0" distR="0" wp14:anchorId="7E5C65C9" wp14:editId="25960D90">
            <wp:extent cx="5295900" cy="400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30 at 7.32.00 PM.png"/>
                    <pic:cNvPicPr/>
                  </pic:nvPicPr>
                  <pic:blipFill>
                    <a:blip r:embed="rId11">
                      <a:extLst>
                        <a:ext uri="{28A0092B-C50C-407E-A947-70E740481C1C}">
                          <a14:useLocalDpi xmlns:a14="http://schemas.microsoft.com/office/drawing/2010/main" val="0"/>
                        </a:ext>
                      </a:extLst>
                    </a:blip>
                    <a:stretch>
                      <a:fillRect/>
                    </a:stretch>
                  </pic:blipFill>
                  <pic:spPr>
                    <a:xfrm>
                      <a:off x="0" y="0"/>
                      <a:ext cx="5295900" cy="4000500"/>
                    </a:xfrm>
                    <a:prstGeom prst="rect">
                      <a:avLst/>
                    </a:prstGeom>
                  </pic:spPr>
                </pic:pic>
              </a:graphicData>
            </a:graphic>
          </wp:inline>
        </w:drawing>
      </w:r>
    </w:p>
    <w:p w14:paraId="0E6C0AB3" w14:textId="1657ACED" w:rsidR="001417F4" w:rsidRDefault="001417F4" w:rsidP="00AA3599">
      <w:pPr>
        <w:jc w:val="both"/>
      </w:pPr>
    </w:p>
    <w:p w14:paraId="3C91B0F4" w14:textId="5B6242A5" w:rsidR="001417F4" w:rsidRDefault="001417F4" w:rsidP="00AA3599">
      <w:pPr>
        <w:jc w:val="both"/>
      </w:pPr>
      <w:r>
        <w:rPr>
          <w:noProof/>
        </w:rPr>
        <w:drawing>
          <wp:inline distT="0" distB="0" distL="0" distR="0" wp14:anchorId="6B0E025E" wp14:editId="59A9A14E">
            <wp:extent cx="5130800" cy="142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30 at 7.32.28 PM.png"/>
                    <pic:cNvPicPr/>
                  </pic:nvPicPr>
                  <pic:blipFill>
                    <a:blip r:embed="rId12">
                      <a:extLst>
                        <a:ext uri="{28A0092B-C50C-407E-A947-70E740481C1C}">
                          <a14:useLocalDpi xmlns:a14="http://schemas.microsoft.com/office/drawing/2010/main" val="0"/>
                        </a:ext>
                      </a:extLst>
                    </a:blip>
                    <a:stretch>
                      <a:fillRect/>
                    </a:stretch>
                  </pic:blipFill>
                  <pic:spPr>
                    <a:xfrm>
                      <a:off x="0" y="0"/>
                      <a:ext cx="5130800" cy="1422400"/>
                    </a:xfrm>
                    <a:prstGeom prst="rect">
                      <a:avLst/>
                    </a:prstGeom>
                  </pic:spPr>
                </pic:pic>
              </a:graphicData>
            </a:graphic>
          </wp:inline>
        </w:drawing>
      </w:r>
    </w:p>
    <w:p w14:paraId="63A3956C" w14:textId="36997F5C" w:rsidR="00C22A66" w:rsidRDefault="00C22A66" w:rsidP="00AA3599">
      <w:pPr>
        <w:jc w:val="both"/>
      </w:pPr>
    </w:p>
    <w:p w14:paraId="39B7C450" w14:textId="750BFF5B" w:rsidR="006247FB" w:rsidRDefault="002035AB" w:rsidP="00AA3599">
      <w:pPr>
        <w:jc w:val="both"/>
      </w:pPr>
      <w:r>
        <w:t>Allocating shares in oversubscribed IPOs to personal accounts is a violation.</w:t>
      </w:r>
    </w:p>
    <w:p w14:paraId="685042AA" w14:textId="6A1A504B" w:rsidR="002035AB" w:rsidRDefault="002035AB" w:rsidP="00AA3599">
      <w:pPr>
        <w:jc w:val="both"/>
      </w:pPr>
    </w:p>
    <w:p w14:paraId="0E87339A" w14:textId="78322E20" w:rsidR="002035AB" w:rsidRDefault="002035AB" w:rsidP="00AA3599">
      <w:pPr>
        <w:jc w:val="both"/>
      </w:pPr>
      <w:r>
        <w:t>Normal business entertainment is permitted but must not influence the member or others (when the member is the one that is offering).</w:t>
      </w:r>
    </w:p>
    <w:p w14:paraId="382068A7" w14:textId="4E5B9F37" w:rsidR="002035AB" w:rsidRDefault="002035AB" w:rsidP="00AA3599">
      <w:pPr>
        <w:jc w:val="both"/>
      </w:pPr>
    </w:p>
    <w:p w14:paraId="2BF7E4F0" w14:textId="794F6DF9" w:rsidR="002035AB" w:rsidRDefault="002035AB" w:rsidP="00AA3599">
      <w:pPr>
        <w:jc w:val="both"/>
      </w:pPr>
      <w:r>
        <w:t>Gifts from clients are considered less likely to compromise independence and objectivity but must be disclosed to the employer prior to acceptance if possible. If not, after acceptance.</w:t>
      </w:r>
    </w:p>
    <w:p w14:paraId="773AF306" w14:textId="2B8A19E7" w:rsidR="002035AB" w:rsidRDefault="002035AB" w:rsidP="00AA3599">
      <w:pPr>
        <w:jc w:val="both"/>
      </w:pPr>
    </w:p>
    <w:p w14:paraId="6C107BF8" w14:textId="61DFCDC2" w:rsidR="002035AB" w:rsidRDefault="002035AB" w:rsidP="00AA3599">
      <w:pPr>
        <w:jc w:val="both"/>
      </w:pPr>
      <w:r>
        <w:t>Reports payed by the subject firm can be done only if the rate is not tied to the conclusions of the report and the fact that the research is issuer-paid must be disclosed.</w:t>
      </w:r>
    </w:p>
    <w:p w14:paraId="61E58336" w14:textId="3CE7927F" w:rsidR="002035AB" w:rsidRDefault="002035AB" w:rsidP="00AA3599">
      <w:pPr>
        <w:jc w:val="both"/>
      </w:pPr>
    </w:p>
    <w:p w14:paraId="1AEBF0D9" w14:textId="5B02CE1C" w:rsidR="002035AB" w:rsidRDefault="002035AB" w:rsidP="00AA3599">
      <w:pPr>
        <w:jc w:val="both"/>
      </w:pPr>
      <w:r>
        <w:rPr>
          <w:noProof/>
        </w:rPr>
        <w:lastRenderedPageBreak/>
        <w:drawing>
          <wp:inline distT="0" distB="0" distL="0" distR="0" wp14:anchorId="4AF4005E" wp14:editId="731796EA">
            <wp:extent cx="5588000" cy="259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30 at 7.58.02 PM.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90800"/>
                    </a:xfrm>
                    <a:prstGeom prst="rect">
                      <a:avLst/>
                    </a:prstGeom>
                  </pic:spPr>
                </pic:pic>
              </a:graphicData>
            </a:graphic>
          </wp:inline>
        </w:drawing>
      </w:r>
    </w:p>
    <w:p w14:paraId="15A9DD5E" w14:textId="309E26C8" w:rsidR="00DE6B6F" w:rsidRDefault="00DE6B6F" w:rsidP="00AA3599">
      <w:pPr>
        <w:jc w:val="both"/>
      </w:pPr>
    </w:p>
    <w:p w14:paraId="3E429302" w14:textId="593248AF" w:rsidR="00DE6B6F" w:rsidRDefault="00DE6B6F" w:rsidP="00AA3599">
      <w:pPr>
        <w:jc w:val="both"/>
      </w:pPr>
      <w:r>
        <w:rPr>
          <w:noProof/>
        </w:rPr>
        <w:drawing>
          <wp:inline distT="0" distB="0" distL="0" distR="0" wp14:anchorId="5C52C36B" wp14:editId="5468F2AA">
            <wp:extent cx="5422900" cy="105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9-30 at 7.59.00 PM.png"/>
                    <pic:cNvPicPr/>
                  </pic:nvPicPr>
                  <pic:blipFill>
                    <a:blip r:embed="rId14">
                      <a:extLst>
                        <a:ext uri="{28A0092B-C50C-407E-A947-70E740481C1C}">
                          <a14:useLocalDpi xmlns:a14="http://schemas.microsoft.com/office/drawing/2010/main" val="0"/>
                        </a:ext>
                      </a:extLst>
                    </a:blip>
                    <a:stretch>
                      <a:fillRect/>
                    </a:stretch>
                  </pic:blipFill>
                  <pic:spPr>
                    <a:xfrm>
                      <a:off x="0" y="0"/>
                      <a:ext cx="5422900" cy="1054100"/>
                    </a:xfrm>
                    <a:prstGeom prst="rect">
                      <a:avLst/>
                    </a:prstGeom>
                  </pic:spPr>
                </pic:pic>
              </a:graphicData>
            </a:graphic>
          </wp:inline>
        </w:drawing>
      </w:r>
    </w:p>
    <w:p w14:paraId="791B551C" w14:textId="567E6FB1" w:rsidR="00DE6B6F" w:rsidRDefault="00DE6B6F" w:rsidP="00AA3599">
      <w:pPr>
        <w:jc w:val="both"/>
      </w:pPr>
    </w:p>
    <w:p w14:paraId="4B8FC340" w14:textId="2281D7BF" w:rsidR="00DE6B6F" w:rsidRDefault="00DE6B6F" w:rsidP="00AA3599">
      <w:pPr>
        <w:jc w:val="both"/>
      </w:pPr>
      <w:r>
        <w:t>This includes knowingly mislead investors, omit relevant information, present selective data to mislead and plagiarism (crediting the source is not required when using studies from recognized financial and statistical reporting services).</w:t>
      </w:r>
    </w:p>
    <w:p w14:paraId="6A3E7547" w14:textId="79261C27" w:rsidR="00DE6B6F" w:rsidRDefault="00DE6B6F" w:rsidP="00AA3599">
      <w:pPr>
        <w:jc w:val="both"/>
      </w:pPr>
    </w:p>
    <w:p w14:paraId="4612EB92" w14:textId="0750381D" w:rsidR="00DE6B6F" w:rsidRDefault="00DE6B6F" w:rsidP="00AA3599">
      <w:pPr>
        <w:jc w:val="both"/>
      </w:pPr>
      <w:r>
        <w:t>When using inside peers’ models, their names should be included.</w:t>
      </w:r>
    </w:p>
    <w:p w14:paraId="1234A4E0" w14:textId="08A5EB5D" w:rsidR="00DE6B6F" w:rsidRDefault="00DE6B6F" w:rsidP="00AA3599">
      <w:pPr>
        <w:jc w:val="both"/>
      </w:pPr>
    </w:p>
    <w:p w14:paraId="6042F4EC" w14:textId="77CAF08C" w:rsidR="00DE6B6F" w:rsidRDefault="00DE6B6F" w:rsidP="00AA3599">
      <w:pPr>
        <w:jc w:val="both"/>
      </w:pPr>
      <w:r>
        <w:rPr>
          <w:noProof/>
        </w:rPr>
        <w:drawing>
          <wp:inline distT="0" distB="0" distL="0" distR="0" wp14:anchorId="667DBBAF" wp14:editId="18BBCD98">
            <wp:extent cx="5664200" cy="219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30 at 8.01.39 PM.png"/>
                    <pic:cNvPicPr/>
                  </pic:nvPicPr>
                  <pic:blipFill>
                    <a:blip r:embed="rId15">
                      <a:extLst>
                        <a:ext uri="{28A0092B-C50C-407E-A947-70E740481C1C}">
                          <a14:useLocalDpi xmlns:a14="http://schemas.microsoft.com/office/drawing/2010/main" val="0"/>
                        </a:ext>
                      </a:extLst>
                    </a:blip>
                    <a:stretch>
                      <a:fillRect/>
                    </a:stretch>
                  </pic:blipFill>
                  <pic:spPr>
                    <a:xfrm>
                      <a:off x="0" y="0"/>
                      <a:ext cx="5664200" cy="2197100"/>
                    </a:xfrm>
                    <a:prstGeom prst="rect">
                      <a:avLst/>
                    </a:prstGeom>
                  </pic:spPr>
                </pic:pic>
              </a:graphicData>
            </a:graphic>
          </wp:inline>
        </w:drawing>
      </w:r>
    </w:p>
    <w:p w14:paraId="3F7B1645" w14:textId="1BB8F190" w:rsidR="00DE6B6F" w:rsidRDefault="00DE6B6F" w:rsidP="00AA3599">
      <w:pPr>
        <w:jc w:val="both"/>
      </w:pPr>
      <w:r>
        <w:rPr>
          <w:noProof/>
        </w:rPr>
        <w:lastRenderedPageBreak/>
        <w:drawing>
          <wp:inline distT="0" distB="0" distL="0" distR="0" wp14:anchorId="31E6A729" wp14:editId="52D9C676">
            <wp:extent cx="53975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9-30 at 8.01.48 PM.png"/>
                    <pic:cNvPicPr/>
                  </pic:nvPicPr>
                  <pic:blipFill>
                    <a:blip r:embed="rId16">
                      <a:extLst>
                        <a:ext uri="{28A0092B-C50C-407E-A947-70E740481C1C}">
                          <a14:useLocalDpi xmlns:a14="http://schemas.microsoft.com/office/drawing/2010/main" val="0"/>
                        </a:ext>
                      </a:extLst>
                    </a:blip>
                    <a:stretch>
                      <a:fillRect/>
                    </a:stretch>
                  </pic:blipFill>
                  <pic:spPr>
                    <a:xfrm>
                      <a:off x="0" y="0"/>
                      <a:ext cx="5397500" cy="4572000"/>
                    </a:xfrm>
                    <a:prstGeom prst="rect">
                      <a:avLst/>
                    </a:prstGeom>
                  </pic:spPr>
                </pic:pic>
              </a:graphicData>
            </a:graphic>
          </wp:inline>
        </w:drawing>
      </w:r>
    </w:p>
    <w:p w14:paraId="2117DF95" w14:textId="2BE9086F" w:rsidR="00D07656" w:rsidRDefault="00D07656" w:rsidP="00AA3599">
      <w:pPr>
        <w:jc w:val="both"/>
      </w:pPr>
    </w:p>
    <w:p w14:paraId="25F551BC" w14:textId="593760B9" w:rsidR="00D07656" w:rsidRDefault="00D07656" w:rsidP="00AA3599">
      <w:pPr>
        <w:jc w:val="both"/>
      </w:pPr>
      <w:r>
        <w:rPr>
          <w:noProof/>
        </w:rPr>
        <w:drawing>
          <wp:inline distT="0" distB="0" distL="0" distR="0" wp14:anchorId="63603CE7" wp14:editId="5EEA2FC4">
            <wp:extent cx="5384800" cy="106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9-30 at 8.03.53 PM.png"/>
                    <pic:cNvPicPr/>
                  </pic:nvPicPr>
                  <pic:blipFill>
                    <a:blip r:embed="rId17">
                      <a:extLst>
                        <a:ext uri="{28A0092B-C50C-407E-A947-70E740481C1C}">
                          <a14:useLocalDpi xmlns:a14="http://schemas.microsoft.com/office/drawing/2010/main" val="0"/>
                        </a:ext>
                      </a:extLst>
                    </a:blip>
                    <a:stretch>
                      <a:fillRect/>
                    </a:stretch>
                  </pic:blipFill>
                  <pic:spPr>
                    <a:xfrm>
                      <a:off x="0" y="0"/>
                      <a:ext cx="5384800" cy="1066800"/>
                    </a:xfrm>
                    <a:prstGeom prst="rect">
                      <a:avLst/>
                    </a:prstGeom>
                  </pic:spPr>
                </pic:pic>
              </a:graphicData>
            </a:graphic>
          </wp:inline>
        </w:drawing>
      </w:r>
    </w:p>
    <w:p w14:paraId="3C866FF9" w14:textId="1A1F915E" w:rsidR="00D07656" w:rsidRDefault="00D07656" w:rsidP="00AA3599">
      <w:pPr>
        <w:jc w:val="both"/>
      </w:pPr>
    </w:p>
    <w:p w14:paraId="48188FF3" w14:textId="5DEAAE24" w:rsidR="00D07656" w:rsidRDefault="00D07656" w:rsidP="00AA3599">
      <w:pPr>
        <w:jc w:val="both"/>
      </w:pPr>
      <w:r>
        <w:t>The Standards must not be used against another member to settle personal, political or any other dispute unrelated to professional ethics or competence.</w:t>
      </w:r>
    </w:p>
    <w:p w14:paraId="0F277D03" w14:textId="78F39F13" w:rsidR="00D07656" w:rsidRDefault="00D07656" w:rsidP="00AA3599">
      <w:pPr>
        <w:jc w:val="both"/>
      </w:pPr>
    </w:p>
    <w:p w14:paraId="352A8494" w14:textId="69A42178" w:rsidR="00D07656" w:rsidRDefault="00D07656" w:rsidP="00AA3599">
      <w:pPr>
        <w:jc w:val="both"/>
      </w:pPr>
      <w:r>
        <w:rPr>
          <w:noProof/>
        </w:rPr>
        <w:drawing>
          <wp:inline distT="0" distB="0" distL="0" distR="0" wp14:anchorId="0EFF14E7" wp14:editId="0382CAB5">
            <wp:extent cx="5321300" cy="161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30 at 8.05.44 PM.png"/>
                    <pic:cNvPicPr/>
                  </pic:nvPicPr>
                  <pic:blipFill>
                    <a:blip r:embed="rId18">
                      <a:extLst>
                        <a:ext uri="{28A0092B-C50C-407E-A947-70E740481C1C}">
                          <a14:useLocalDpi xmlns:a14="http://schemas.microsoft.com/office/drawing/2010/main" val="0"/>
                        </a:ext>
                      </a:extLst>
                    </a:blip>
                    <a:stretch>
                      <a:fillRect/>
                    </a:stretch>
                  </pic:blipFill>
                  <pic:spPr>
                    <a:xfrm>
                      <a:off x="0" y="0"/>
                      <a:ext cx="5321300" cy="1612900"/>
                    </a:xfrm>
                    <a:prstGeom prst="rect">
                      <a:avLst/>
                    </a:prstGeom>
                  </pic:spPr>
                </pic:pic>
              </a:graphicData>
            </a:graphic>
          </wp:inline>
        </w:drawing>
      </w:r>
    </w:p>
    <w:p w14:paraId="58A4F80C" w14:textId="5E823FD1" w:rsidR="00D07656" w:rsidRDefault="00D07656" w:rsidP="00AA3599">
      <w:pPr>
        <w:jc w:val="both"/>
      </w:pPr>
      <w:r>
        <w:rPr>
          <w:noProof/>
        </w:rPr>
        <w:lastRenderedPageBreak/>
        <w:drawing>
          <wp:inline distT="0" distB="0" distL="0" distR="0" wp14:anchorId="224EB2F3" wp14:editId="1DFBC35B">
            <wp:extent cx="5194300" cy="149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30 at 8.06.32 PM.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1498600"/>
                    </a:xfrm>
                    <a:prstGeom prst="rect">
                      <a:avLst/>
                    </a:prstGeom>
                  </pic:spPr>
                </pic:pic>
              </a:graphicData>
            </a:graphic>
          </wp:inline>
        </w:drawing>
      </w:r>
    </w:p>
    <w:p w14:paraId="45D712E3" w14:textId="32E67E16" w:rsidR="00D07656" w:rsidRDefault="00D07656" w:rsidP="00AA3599">
      <w:pPr>
        <w:jc w:val="both"/>
      </w:pPr>
    </w:p>
    <w:p w14:paraId="4F7FD02F" w14:textId="69A38E8D" w:rsidR="00D07656" w:rsidRDefault="00D07656" w:rsidP="00AA3599">
      <w:pPr>
        <w:jc w:val="both"/>
      </w:pPr>
      <w:r>
        <w:t>Information is material it its disclosure would affect the price of a security. Information that is ambiguous to its likely effect on price may not be considered material.</w:t>
      </w:r>
    </w:p>
    <w:p w14:paraId="42A0A96A" w14:textId="28901A75" w:rsidR="00D07656" w:rsidRDefault="00D07656" w:rsidP="00AA3599">
      <w:pPr>
        <w:jc w:val="both"/>
      </w:pPr>
    </w:p>
    <w:p w14:paraId="3B53B0E7" w14:textId="31597ACA" w:rsidR="00D07656" w:rsidRDefault="00D07656" w:rsidP="00AA3599">
      <w:pPr>
        <w:jc w:val="both"/>
      </w:pPr>
      <w:r>
        <w:t>Information is nonpublic until it has been made available to the marketplace. An analyst conferen</w:t>
      </w:r>
      <w:r w:rsidR="009C7101">
        <w:t>ce call is not a public disclosu</w:t>
      </w:r>
      <w:r>
        <w:t>re.</w:t>
      </w:r>
    </w:p>
    <w:p w14:paraId="5202C904" w14:textId="4FE671ED" w:rsidR="009C7101" w:rsidRDefault="009C7101" w:rsidP="00AA3599">
      <w:pPr>
        <w:jc w:val="both"/>
      </w:pPr>
    </w:p>
    <w:p w14:paraId="56AD68EA" w14:textId="50C86CF3" w:rsidR="009C7101" w:rsidRDefault="009C7101" w:rsidP="00AA3599">
      <w:pPr>
        <w:jc w:val="both"/>
      </w:pPr>
      <w:r>
        <w:t>In investment banking, for instance, the information disclosed by the client should only be used for its intended purpose.</w:t>
      </w:r>
    </w:p>
    <w:p w14:paraId="340890C0" w14:textId="47A5F3DC" w:rsidR="009C7101" w:rsidRDefault="009C7101" w:rsidP="00AA3599">
      <w:pPr>
        <w:jc w:val="both"/>
      </w:pPr>
    </w:p>
    <w:p w14:paraId="5458E21E" w14:textId="6C5E72F3" w:rsidR="009C7101" w:rsidRDefault="009C7101" w:rsidP="00AA3599">
      <w:pPr>
        <w:jc w:val="both"/>
      </w:pPr>
      <w:r>
        <w:t>Mosaic theory -&gt; reaching an investment conclusion through perceptive analysis of public information combined with non-material nonpublic information is not a violation of the Standard.</w:t>
      </w:r>
    </w:p>
    <w:p w14:paraId="7E6CC21E" w14:textId="2D600431" w:rsidR="009C7101" w:rsidRDefault="009C7101" w:rsidP="00AA3599">
      <w:pPr>
        <w:jc w:val="both"/>
      </w:pPr>
    </w:p>
    <w:p w14:paraId="578D990D" w14:textId="3F55C570" w:rsidR="009C7101" w:rsidRDefault="009C7101" w:rsidP="00AA3599">
      <w:pPr>
        <w:jc w:val="both"/>
      </w:pPr>
      <w:r>
        <w:rPr>
          <w:noProof/>
        </w:rPr>
        <w:drawing>
          <wp:inline distT="0" distB="0" distL="0" distR="0" wp14:anchorId="15C53F72" wp14:editId="1903BC26">
            <wp:extent cx="5727700" cy="304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30 at 8.11.25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048000"/>
                    </a:xfrm>
                    <a:prstGeom prst="rect">
                      <a:avLst/>
                    </a:prstGeom>
                  </pic:spPr>
                </pic:pic>
              </a:graphicData>
            </a:graphic>
          </wp:inline>
        </w:drawing>
      </w:r>
    </w:p>
    <w:p w14:paraId="5884260A" w14:textId="2944ADC1" w:rsidR="009C7101" w:rsidRDefault="009C7101" w:rsidP="00AA3599">
      <w:pPr>
        <w:jc w:val="both"/>
      </w:pPr>
      <w:r>
        <w:rPr>
          <w:noProof/>
        </w:rPr>
        <w:drawing>
          <wp:inline distT="0" distB="0" distL="0" distR="0" wp14:anchorId="464680B8" wp14:editId="30D2FD1A">
            <wp:extent cx="5638800" cy="1003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9-30 at 8.12.38 PM.png"/>
                    <pic:cNvPicPr/>
                  </pic:nvPicPr>
                  <pic:blipFill>
                    <a:blip r:embed="rId21">
                      <a:extLst>
                        <a:ext uri="{28A0092B-C50C-407E-A947-70E740481C1C}">
                          <a14:useLocalDpi xmlns:a14="http://schemas.microsoft.com/office/drawing/2010/main" val="0"/>
                        </a:ext>
                      </a:extLst>
                    </a:blip>
                    <a:stretch>
                      <a:fillRect/>
                    </a:stretch>
                  </pic:blipFill>
                  <pic:spPr>
                    <a:xfrm>
                      <a:off x="0" y="0"/>
                      <a:ext cx="5638800" cy="1003300"/>
                    </a:xfrm>
                    <a:prstGeom prst="rect">
                      <a:avLst/>
                    </a:prstGeom>
                  </pic:spPr>
                </pic:pic>
              </a:graphicData>
            </a:graphic>
          </wp:inline>
        </w:drawing>
      </w:r>
    </w:p>
    <w:p w14:paraId="4ACAA0C0" w14:textId="210E483C" w:rsidR="009C7101" w:rsidRDefault="009C7101" w:rsidP="00AA3599">
      <w:pPr>
        <w:jc w:val="both"/>
      </w:pPr>
      <w:r>
        <w:rPr>
          <w:noProof/>
        </w:rPr>
        <w:lastRenderedPageBreak/>
        <w:drawing>
          <wp:inline distT="0" distB="0" distL="0" distR="0" wp14:anchorId="05202707" wp14:editId="58507110">
            <wp:extent cx="5334000" cy="80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30 at 8.13.00 PM.png"/>
                    <pic:cNvPicPr/>
                  </pic:nvPicPr>
                  <pic:blipFill>
                    <a:blip r:embed="rId22">
                      <a:extLst>
                        <a:ext uri="{28A0092B-C50C-407E-A947-70E740481C1C}">
                          <a14:useLocalDpi xmlns:a14="http://schemas.microsoft.com/office/drawing/2010/main" val="0"/>
                        </a:ext>
                      </a:extLst>
                    </a:blip>
                    <a:stretch>
                      <a:fillRect/>
                    </a:stretch>
                  </pic:blipFill>
                  <pic:spPr>
                    <a:xfrm>
                      <a:off x="0" y="0"/>
                      <a:ext cx="5334000" cy="800100"/>
                    </a:xfrm>
                    <a:prstGeom prst="rect">
                      <a:avLst/>
                    </a:prstGeom>
                  </pic:spPr>
                </pic:pic>
              </a:graphicData>
            </a:graphic>
          </wp:inline>
        </w:drawing>
      </w:r>
    </w:p>
    <w:p w14:paraId="3BF5DBF8" w14:textId="48D42421" w:rsidR="009C7101" w:rsidRDefault="009C7101" w:rsidP="00AA3599">
      <w:pPr>
        <w:jc w:val="both"/>
      </w:pPr>
    </w:p>
    <w:p w14:paraId="0D7AEB72" w14:textId="5A5EADBD" w:rsidR="009C7101" w:rsidRDefault="009C7101" w:rsidP="00AA3599">
      <w:pPr>
        <w:jc w:val="both"/>
      </w:pPr>
      <w:r>
        <w:t>The key point is the intent to mislead.</w:t>
      </w:r>
      <w:r w:rsidR="001754E8">
        <w:t xml:space="preserve"> Spreading false information is clearly a fault. </w:t>
      </w:r>
    </w:p>
    <w:p w14:paraId="7D3C130F" w14:textId="04B419C5" w:rsidR="001754E8" w:rsidRDefault="001754E8" w:rsidP="00AA3599">
      <w:pPr>
        <w:jc w:val="both"/>
      </w:pPr>
    </w:p>
    <w:p w14:paraId="0C4D3CAA" w14:textId="4724E03F" w:rsidR="001754E8" w:rsidRDefault="001754E8" w:rsidP="00AA3599">
      <w:pPr>
        <w:jc w:val="both"/>
      </w:pPr>
      <w:r>
        <w:rPr>
          <w:noProof/>
        </w:rPr>
        <w:drawing>
          <wp:inline distT="0" distB="0" distL="0" distR="0" wp14:anchorId="400AA6E5" wp14:editId="79A84325">
            <wp:extent cx="5372100" cy="172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30 at 8.14.13 PM.png"/>
                    <pic:cNvPicPr/>
                  </pic:nvPicPr>
                  <pic:blipFill>
                    <a:blip r:embed="rId23">
                      <a:extLst>
                        <a:ext uri="{28A0092B-C50C-407E-A947-70E740481C1C}">
                          <a14:useLocalDpi xmlns:a14="http://schemas.microsoft.com/office/drawing/2010/main" val="0"/>
                        </a:ext>
                      </a:extLst>
                    </a:blip>
                    <a:stretch>
                      <a:fillRect/>
                    </a:stretch>
                  </pic:blipFill>
                  <pic:spPr>
                    <a:xfrm>
                      <a:off x="0" y="0"/>
                      <a:ext cx="5372100" cy="1727200"/>
                    </a:xfrm>
                    <a:prstGeom prst="rect">
                      <a:avLst/>
                    </a:prstGeom>
                  </pic:spPr>
                </pic:pic>
              </a:graphicData>
            </a:graphic>
          </wp:inline>
        </w:drawing>
      </w:r>
    </w:p>
    <w:p w14:paraId="6CBBA9D3" w14:textId="188121C7" w:rsidR="001754E8" w:rsidRDefault="001754E8" w:rsidP="00AA3599">
      <w:pPr>
        <w:jc w:val="both"/>
      </w:pPr>
    </w:p>
    <w:p w14:paraId="2CF9829F" w14:textId="02049706" w:rsidR="001754E8" w:rsidRDefault="001754E8" w:rsidP="00AA3599">
      <w:pPr>
        <w:jc w:val="both"/>
      </w:pPr>
      <w:r>
        <w:t>Client interest always come first.</w:t>
      </w:r>
    </w:p>
    <w:p w14:paraId="05226659" w14:textId="13BD1B69" w:rsidR="001754E8" w:rsidRDefault="001754E8" w:rsidP="00AA3599">
      <w:pPr>
        <w:jc w:val="both"/>
      </w:pPr>
    </w:p>
    <w:p w14:paraId="4B662B7B" w14:textId="38120A5A" w:rsidR="001754E8" w:rsidRDefault="001754E8" w:rsidP="00AA3599">
      <w:pPr>
        <w:jc w:val="both"/>
      </w:pPr>
      <w:r>
        <w:t>Members must:</w:t>
      </w:r>
    </w:p>
    <w:p w14:paraId="4E19A8E3" w14:textId="4C9E0AE1" w:rsidR="001754E8" w:rsidRDefault="001754E8" w:rsidP="00AA3599">
      <w:pPr>
        <w:jc w:val="both"/>
      </w:pPr>
      <w:r>
        <w:rPr>
          <w:noProof/>
        </w:rPr>
        <w:drawing>
          <wp:inline distT="0" distB="0" distL="0" distR="0" wp14:anchorId="6851E838" wp14:editId="13DE2780">
            <wp:extent cx="5562600" cy="246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9-30 at 8.18.31 PM.png"/>
                    <pic:cNvPicPr/>
                  </pic:nvPicPr>
                  <pic:blipFill>
                    <a:blip r:embed="rId24">
                      <a:extLst>
                        <a:ext uri="{28A0092B-C50C-407E-A947-70E740481C1C}">
                          <a14:useLocalDpi xmlns:a14="http://schemas.microsoft.com/office/drawing/2010/main" val="0"/>
                        </a:ext>
                      </a:extLst>
                    </a:blip>
                    <a:stretch>
                      <a:fillRect/>
                    </a:stretch>
                  </pic:blipFill>
                  <pic:spPr>
                    <a:xfrm>
                      <a:off x="0" y="0"/>
                      <a:ext cx="5562600" cy="2463800"/>
                    </a:xfrm>
                    <a:prstGeom prst="rect">
                      <a:avLst/>
                    </a:prstGeom>
                  </pic:spPr>
                </pic:pic>
              </a:graphicData>
            </a:graphic>
          </wp:inline>
        </w:drawing>
      </w:r>
    </w:p>
    <w:p w14:paraId="6614281C" w14:textId="56B649D3" w:rsidR="001754E8" w:rsidRDefault="001754E8" w:rsidP="00AA3599">
      <w:pPr>
        <w:jc w:val="both"/>
      </w:pPr>
      <w:r>
        <w:rPr>
          <w:noProof/>
        </w:rPr>
        <w:lastRenderedPageBreak/>
        <w:drawing>
          <wp:inline distT="0" distB="0" distL="0" distR="0" wp14:anchorId="7732BD6E" wp14:editId="6611BCAC">
            <wp:extent cx="5422900" cy="5562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9-30 at 8.18.42 PM.png"/>
                    <pic:cNvPicPr/>
                  </pic:nvPicPr>
                  <pic:blipFill>
                    <a:blip r:embed="rId25">
                      <a:extLst>
                        <a:ext uri="{28A0092B-C50C-407E-A947-70E740481C1C}">
                          <a14:useLocalDpi xmlns:a14="http://schemas.microsoft.com/office/drawing/2010/main" val="0"/>
                        </a:ext>
                      </a:extLst>
                    </a:blip>
                    <a:stretch>
                      <a:fillRect/>
                    </a:stretch>
                  </pic:blipFill>
                  <pic:spPr>
                    <a:xfrm>
                      <a:off x="0" y="0"/>
                      <a:ext cx="5422900" cy="5562600"/>
                    </a:xfrm>
                    <a:prstGeom prst="rect">
                      <a:avLst/>
                    </a:prstGeom>
                  </pic:spPr>
                </pic:pic>
              </a:graphicData>
            </a:graphic>
          </wp:inline>
        </w:drawing>
      </w:r>
    </w:p>
    <w:p w14:paraId="2A3B049C" w14:textId="352CB029" w:rsidR="00C704BC" w:rsidRDefault="00C704BC" w:rsidP="00AA3599">
      <w:pPr>
        <w:jc w:val="both"/>
      </w:pPr>
    </w:p>
    <w:p w14:paraId="0E6EE66B" w14:textId="5009B150" w:rsidR="00C704BC" w:rsidRDefault="00C704BC" w:rsidP="00AA3599">
      <w:pPr>
        <w:jc w:val="both"/>
      </w:pPr>
      <w:r>
        <w:rPr>
          <w:noProof/>
        </w:rPr>
        <w:drawing>
          <wp:inline distT="0" distB="0" distL="0" distR="0" wp14:anchorId="4CD20670" wp14:editId="32E9D7D4">
            <wp:extent cx="5219700"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9-30 at 8.21.55 PM.png"/>
                    <pic:cNvPicPr/>
                  </pic:nvPicPr>
                  <pic:blipFill>
                    <a:blip r:embed="rId26">
                      <a:extLst>
                        <a:ext uri="{28A0092B-C50C-407E-A947-70E740481C1C}">
                          <a14:useLocalDpi xmlns:a14="http://schemas.microsoft.com/office/drawing/2010/main" val="0"/>
                        </a:ext>
                      </a:extLst>
                    </a:blip>
                    <a:stretch>
                      <a:fillRect/>
                    </a:stretch>
                  </pic:blipFill>
                  <pic:spPr>
                    <a:xfrm>
                      <a:off x="0" y="0"/>
                      <a:ext cx="5219700" cy="1028700"/>
                    </a:xfrm>
                    <a:prstGeom prst="rect">
                      <a:avLst/>
                    </a:prstGeom>
                  </pic:spPr>
                </pic:pic>
              </a:graphicData>
            </a:graphic>
          </wp:inline>
        </w:drawing>
      </w:r>
    </w:p>
    <w:p w14:paraId="1EE426FA" w14:textId="4B2A0D7E" w:rsidR="00C704BC" w:rsidRDefault="00C704BC" w:rsidP="00AA3599">
      <w:pPr>
        <w:jc w:val="both"/>
      </w:pPr>
    </w:p>
    <w:p w14:paraId="27546CE6" w14:textId="5F650009" w:rsidR="00C704BC" w:rsidRDefault="00C704BC" w:rsidP="00AA3599">
      <w:pPr>
        <w:jc w:val="both"/>
      </w:pPr>
      <w:r>
        <w:t>Do not discriminate against any client and remember that fairly is not the same as equally.</w:t>
      </w:r>
    </w:p>
    <w:p w14:paraId="40BF332F" w14:textId="021B6AB8" w:rsidR="00C704BC" w:rsidRDefault="00C704BC" w:rsidP="00AA3599">
      <w:pPr>
        <w:jc w:val="both"/>
      </w:pPr>
    </w:p>
    <w:p w14:paraId="70D9C3BF" w14:textId="6A9399A1" w:rsidR="00C704BC" w:rsidRDefault="00C704BC" w:rsidP="00AA3599">
      <w:pPr>
        <w:jc w:val="both"/>
      </w:pPr>
      <w:r>
        <w:t>Different service levels are acceptable but must not negatively affect the client and must be disclosed to all clients.</w:t>
      </w:r>
    </w:p>
    <w:p w14:paraId="3B79927A" w14:textId="41F515C2" w:rsidR="00443BCD" w:rsidRDefault="00443BCD" w:rsidP="00AA3599">
      <w:pPr>
        <w:jc w:val="both"/>
      </w:pPr>
    </w:p>
    <w:p w14:paraId="7250793B" w14:textId="6F44C03F" w:rsidR="00443BCD" w:rsidRDefault="00443BCD" w:rsidP="00AA3599">
      <w:pPr>
        <w:jc w:val="both"/>
      </w:pPr>
      <w:r>
        <w:lastRenderedPageBreak/>
        <w:t>When there is an opportunity, every client must be aware of it before an order for the security is accepted.</w:t>
      </w:r>
    </w:p>
    <w:p w14:paraId="3B901345" w14:textId="21400493" w:rsidR="00443BCD" w:rsidRDefault="00443BCD" w:rsidP="00AA3599">
      <w:pPr>
        <w:jc w:val="both"/>
      </w:pPr>
    </w:p>
    <w:p w14:paraId="2FFC5252" w14:textId="22D2B74C" w:rsidR="00443BCD" w:rsidRDefault="00443BCD" w:rsidP="00AA3599">
      <w:pPr>
        <w:jc w:val="both"/>
      </w:pPr>
      <w:r>
        <w:t>Institutional and individual investors must be treated impartially and fairly.</w:t>
      </w:r>
    </w:p>
    <w:p w14:paraId="08CE90E4" w14:textId="779929BB" w:rsidR="00443BCD" w:rsidRDefault="00443BCD" w:rsidP="00AA3599">
      <w:pPr>
        <w:jc w:val="both"/>
      </w:pPr>
    </w:p>
    <w:p w14:paraId="49E2DFE5" w14:textId="58744937" w:rsidR="00443BCD" w:rsidRDefault="00443BCD" w:rsidP="00AA3599">
      <w:pPr>
        <w:jc w:val="both"/>
      </w:pPr>
      <w:r>
        <w:t>The member must not take advantage of his position to disadvantage clients.</w:t>
      </w:r>
    </w:p>
    <w:p w14:paraId="00299AA7" w14:textId="571E99B6" w:rsidR="00443BCD" w:rsidRDefault="00443BCD" w:rsidP="00AA3599">
      <w:pPr>
        <w:jc w:val="both"/>
      </w:pPr>
    </w:p>
    <w:p w14:paraId="4BFBB8EE" w14:textId="251455F0" w:rsidR="00443BCD" w:rsidRDefault="00443BCD" w:rsidP="00AA3599">
      <w:pPr>
        <w:jc w:val="both"/>
      </w:pPr>
      <w:r>
        <w:rPr>
          <w:noProof/>
        </w:rPr>
        <w:drawing>
          <wp:inline distT="0" distB="0" distL="0" distR="0" wp14:anchorId="379CA8A8" wp14:editId="454F452D">
            <wp:extent cx="5397500" cy="5524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9-30 at 8.29.14 PM.png"/>
                    <pic:cNvPicPr/>
                  </pic:nvPicPr>
                  <pic:blipFill>
                    <a:blip r:embed="rId27">
                      <a:extLst>
                        <a:ext uri="{28A0092B-C50C-407E-A947-70E740481C1C}">
                          <a14:useLocalDpi xmlns:a14="http://schemas.microsoft.com/office/drawing/2010/main" val="0"/>
                        </a:ext>
                      </a:extLst>
                    </a:blip>
                    <a:stretch>
                      <a:fillRect/>
                    </a:stretch>
                  </pic:blipFill>
                  <pic:spPr>
                    <a:xfrm>
                      <a:off x="0" y="0"/>
                      <a:ext cx="5397500" cy="5524500"/>
                    </a:xfrm>
                    <a:prstGeom prst="rect">
                      <a:avLst/>
                    </a:prstGeom>
                  </pic:spPr>
                </pic:pic>
              </a:graphicData>
            </a:graphic>
          </wp:inline>
        </w:drawing>
      </w:r>
    </w:p>
    <w:p w14:paraId="18319EB3" w14:textId="42A1E995" w:rsidR="001244DA" w:rsidRDefault="001244DA" w:rsidP="00AA3599">
      <w:pPr>
        <w:jc w:val="both"/>
      </w:pPr>
    </w:p>
    <w:p w14:paraId="588AC794" w14:textId="04F714E9" w:rsidR="001244DA" w:rsidRDefault="001244DA" w:rsidP="00AA3599">
      <w:pPr>
        <w:jc w:val="both"/>
      </w:pPr>
      <w:r>
        <w:rPr>
          <w:noProof/>
        </w:rPr>
        <w:lastRenderedPageBreak/>
        <w:drawing>
          <wp:inline distT="0" distB="0" distL="0" distR="0" wp14:anchorId="28A7AAD2" wp14:editId="1725172F">
            <wp:extent cx="518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9-30 at 8.31.18 PM.png"/>
                    <pic:cNvPicPr/>
                  </pic:nvPicPr>
                  <pic:blipFill>
                    <a:blip r:embed="rId28">
                      <a:extLst>
                        <a:ext uri="{28A0092B-C50C-407E-A947-70E740481C1C}">
                          <a14:useLocalDpi xmlns:a14="http://schemas.microsoft.com/office/drawing/2010/main" val="0"/>
                        </a:ext>
                      </a:extLst>
                    </a:blip>
                    <a:stretch>
                      <a:fillRect/>
                    </a:stretch>
                  </pic:blipFill>
                  <pic:spPr>
                    <a:xfrm>
                      <a:off x="0" y="0"/>
                      <a:ext cx="5181600" cy="1371600"/>
                    </a:xfrm>
                    <a:prstGeom prst="rect">
                      <a:avLst/>
                    </a:prstGeom>
                  </pic:spPr>
                </pic:pic>
              </a:graphicData>
            </a:graphic>
          </wp:inline>
        </w:drawing>
      </w:r>
    </w:p>
    <w:p w14:paraId="15E9CFEA" w14:textId="552BEEE2" w:rsidR="001244DA" w:rsidRDefault="001244DA" w:rsidP="00AA3599">
      <w:pPr>
        <w:jc w:val="both"/>
      </w:pPr>
      <w:r>
        <w:rPr>
          <w:noProof/>
        </w:rPr>
        <w:drawing>
          <wp:inline distT="0" distB="0" distL="0" distR="0" wp14:anchorId="4A85010C" wp14:editId="10DEFA10">
            <wp:extent cx="5156200" cy="2654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30 at 8.31.36 PM.png"/>
                    <pic:cNvPicPr/>
                  </pic:nvPicPr>
                  <pic:blipFill>
                    <a:blip r:embed="rId29">
                      <a:extLst>
                        <a:ext uri="{28A0092B-C50C-407E-A947-70E740481C1C}">
                          <a14:useLocalDpi xmlns:a14="http://schemas.microsoft.com/office/drawing/2010/main" val="0"/>
                        </a:ext>
                      </a:extLst>
                    </a:blip>
                    <a:stretch>
                      <a:fillRect/>
                    </a:stretch>
                  </pic:blipFill>
                  <pic:spPr>
                    <a:xfrm>
                      <a:off x="0" y="0"/>
                      <a:ext cx="5156200" cy="2654300"/>
                    </a:xfrm>
                    <a:prstGeom prst="rect">
                      <a:avLst/>
                    </a:prstGeom>
                  </pic:spPr>
                </pic:pic>
              </a:graphicData>
            </a:graphic>
          </wp:inline>
        </w:drawing>
      </w:r>
    </w:p>
    <w:p w14:paraId="1178415A" w14:textId="4147AC06" w:rsidR="001244DA" w:rsidRDefault="001244DA" w:rsidP="00AA3599">
      <w:pPr>
        <w:jc w:val="both"/>
      </w:pPr>
    </w:p>
    <w:p w14:paraId="759F29E2" w14:textId="561B87DF" w:rsidR="001244DA" w:rsidRDefault="00286F90" w:rsidP="00AA3599">
      <w:pPr>
        <w:jc w:val="both"/>
      </w:pPr>
      <w:r>
        <w:t>In advisory relationships, members must gather client information at the beginning in the form of an IPS.</w:t>
      </w:r>
    </w:p>
    <w:p w14:paraId="793855C4" w14:textId="013F45A8" w:rsidR="00286F90" w:rsidRDefault="00286F90" w:rsidP="00AA3599">
      <w:pPr>
        <w:jc w:val="both"/>
      </w:pPr>
    </w:p>
    <w:p w14:paraId="735FDE79" w14:textId="1E723FBF" w:rsidR="00286F90" w:rsidRDefault="00286F90" w:rsidP="00AA3599">
      <w:pPr>
        <w:jc w:val="both"/>
      </w:pPr>
      <w:r>
        <w:t>When managing a fund, he must select investments consistent with the stated mandate.</w:t>
      </w:r>
    </w:p>
    <w:p w14:paraId="200454F6" w14:textId="613C1B49" w:rsidR="00286F90" w:rsidRDefault="00286F90" w:rsidP="00AA3599">
      <w:pPr>
        <w:jc w:val="both"/>
      </w:pPr>
    </w:p>
    <w:p w14:paraId="35E4A9DC" w14:textId="77777777" w:rsidR="00E15404" w:rsidRDefault="00286F90" w:rsidP="00AA3599">
      <w:pPr>
        <w:jc w:val="both"/>
      </w:pPr>
      <w:r>
        <w:t xml:space="preserve">Trades that are ordered by the client but unsuitable in accordance to the IPS must be discussed with the client and the reasons of why it is unsuitable must be disclosed. </w:t>
      </w:r>
    </w:p>
    <w:p w14:paraId="7ED81761" w14:textId="77777777" w:rsidR="00E15404" w:rsidRDefault="00E15404" w:rsidP="00AA3599">
      <w:pPr>
        <w:jc w:val="both"/>
      </w:pPr>
    </w:p>
    <w:p w14:paraId="6A473797" w14:textId="4305F18E" w:rsidR="00E15404" w:rsidRDefault="00286F90" w:rsidP="00AA3599">
      <w:pPr>
        <w:jc w:val="both"/>
      </w:pPr>
      <w:r>
        <w:t xml:space="preserve">If the effect on risk/return is minimal, the </w:t>
      </w:r>
      <w:r w:rsidR="00E15404">
        <w:t>trade may be done by following the firm’s policies. If the effect is material, one option is to change the IPS. If the client does not accept to change the IPS, if the firm’s policy allows it, the trade can be made in a separate client-directed account. If there are no more options, the manager may need to reconsider whether maintaining the relationship with the client.</w:t>
      </w:r>
    </w:p>
    <w:p w14:paraId="56109E3D" w14:textId="56937934" w:rsidR="00E15404" w:rsidRDefault="00E15404" w:rsidP="00AA3599">
      <w:pPr>
        <w:jc w:val="both"/>
      </w:pPr>
    </w:p>
    <w:p w14:paraId="729DA112" w14:textId="6ABD836B" w:rsidR="00E15404" w:rsidRDefault="00E15404" w:rsidP="00AA3599">
      <w:pPr>
        <w:jc w:val="both"/>
      </w:pPr>
      <w:r>
        <w:rPr>
          <w:noProof/>
        </w:rPr>
        <w:drawing>
          <wp:inline distT="0" distB="0" distL="0" distR="0" wp14:anchorId="65683808" wp14:editId="5E151B19">
            <wp:extent cx="5461000" cy="215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9-30 at 8.42.27 PM.png"/>
                    <pic:cNvPicPr/>
                  </pic:nvPicPr>
                  <pic:blipFill>
                    <a:blip r:embed="rId30">
                      <a:extLst>
                        <a:ext uri="{28A0092B-C50C-407E-A947-70E740481C1C}">
                          <a14:useLocalDpi xmlns:a14="http://schemas.microsoft.com/office/drawing/2010/main" val="0"/>
                        </a:ext>
                      </a:extLst>
                    </a:blip>
                    <a:stretch>
                      <a:fillRect/>
                    </a:stretch>
                  </pic:blipFill>
                  <pic:spPr>
                    <a:xfrm>
                      <a:off x="0" y="0"/>
                      <a:ext cx="5461000" cy="215900"/>
                    </a:xfrm>
                    <a:prstGeom prst="rect">
                      <a:avLst/>
                    </a:prstGeom>
                  </pic:spPr>
                </pic:pic>
              </a:graphicData>
            </a:graphic>
          </wp:inline>
        </w:drawing>
      </w:r>
    </w:p>
    <w:p w14:paraId="03678AF3" w14:textId="7CA2EA11" w:rsidR="00E15404" w:rsidRDefault="00E15404" w:rsidP="00AA3599">
      <w:pPr>
        <w:jc w:val="both"/>
      </w:pPr>
      <w:r>
        <w:rPr>
          <w:noProof/>
        </w:rPr>
        <w:lastRenderedPageBreak/>
        <w:drawing>
          <wp:inline distT="0" distB="0" distL="0" distR="0" wp14:anchorId="1E8F3555" wp14:editId="0260B57F">
            <wp:extent cx="5461000" cy="184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9-30 at 8.42.40 PM.png"/>
                    <pic:cNvPicPr/>
                  </pic:nvPicPr>
                  <pic:blipFill>
                    <a:blip r:embed="rId31">
                      <a:extLst>
                        <a:ext uri="{28A0092B-C50C-407E-A947-70E740481C1C}">
                          <a14:useLocalDpi xmlns:a14="http://schemas.microsoft.com/office/drawing/2010/main" val="0"/>
                        </a:ext>
                      </a:extLst>
                    </a:blip>
                    <a:stretch>
                      <a:fillRect/>
                    </a:stretch>
                  </pic:blipFill>
                  <pic:spPr>
                    <a:xfrm>
                      <a:off x="0" y="0"/>
                      <a:ext cx="5461000" cy="1841500"/>
                    </a:xfrm>
                    <a:prstGeom prst="rect">
                      <a:avLst/>
                    </a:prstGeom>
                  </pic:spPr>
                </pic:pic>
              </a:graphicData>
            </a:graphic>
          </wp:inline>
        </w:drawing>
      </w:r>
    </w:p>
    <w:p w14:paraId="10FA8ED5" w14:textId="77463035" w:rsidR="00232152" w:rsidRDefault="00232152" w:rsidP="00AA3599">
      <w:pPr>
        <w:jc w:val="both"/>
      </w:pPr>
    </w:p>
    <w:p w14:paraId="5AB44F3F" w14:textId="1835A623" w:rsidR="00232152" w:rsidRDefault="00232152" w:rsidP="00AA3599">
      <w:pPr>
        <w:jc w:val="both"/>
      </w:pPr>
      <w:r>
        <w:rPr>
          <w:noProof/>
        </w:rPr>
        <w:drawing>
          <wp:inline distT="0" distB="0" distL="0" distR="0" wp14:anchorId="0760980F" wp14:editId="2C6E22B1">
            <wp:extent cx="5257800" cy="100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9-30 at 8.44.58 PM.png"/>
                    <pic:cNvPicPr/>
                  </pic:nvPicPr>
                  <pic:blipFill>
                    <a:blip r:embed="rId32">
                      <a:extLst>
                        <a:ext uri="{28A0092B-C50C-407E-A947-70E740481C1C}">
                          <a14:useLocalDpi xmlns:a14="http://schemas.microsoft.com/office/drawing/2010/main" val="0"/>
                        </a:ext>
                      </a:extLst>
                    </a:blip>
                    <a:stretch>
                      <a:fillRect/>
                    </a:stretch>
                  </pic:blipFill>
                  <pic:spPr>
                    <a:xfrm>
                      <a:off x="0" y="0"/>
                      <a:ext cx="5257800" cy="1003300"/>
                    </a:xfrm>
                    <a:prstGeom prst="rect">
                      <a:avLst/>
                    </a:prstGeom>
                  </pic:spPr>
                </pic:pic>
              </a:graphicData>
            </a:graphic>
          </wp:inline>
        </w:drawing>
      </w:r>
    </w:p>
    <w:p w14:paraId="5D334B47" w14:textId="619BF050" w:rsidR="00232152" w:rsidRDefault="00232152" w:rsidP="00AA3599">
      <w:pPr>
        <w:jc w:val="both"/>
      </w:pPr>
    </w:p>
    <w:p w14:paraId="365F0C86" w14:textId="0CF2DA9F" w:rsidR="00232152" w:rsidRDefault="002D292E" w:rsidP="00AA3599">
      <w:pPr>
        <w:jc w:val="both"/>
      </w:pPr>
      <w:r>
        <w:t>It must not be stated that a rate of return similar to the achieved in the past will be reached.</w:t>
      </w:r>
    </w:p>
    <w:p w14:paraId="5BB9C599" w14:textId="00DE757F" w:rsidR="002D292E" w:rsidRDefault="002D292E" w:rsidP="00AA3599">
      <w:pPr>
        <w:jc w:val="both"/>
      </w:pPr>
    </w:p>
    <w:p w14:paraId="714E46BA" w14:textId="76009D68" w:rsidR="002D292E" w:rsidRDefault="002D292E" w:rsidP="00AA3599">
      <w:pPr>
        <w:jc w:val="both"/>
      </w:pPr>
      <w:r>
        <w:t>When the presentation is intended to be short, the member must point out that the presentation offered limited information.</w:t>
      </w:r>
    </w:p>
    <w:p w14:paraId="10A39EB0" w14:textId="700B7BCF" w:rsidR="002D292E" w:rsidRDefault="002D292E" w:rsidP="00AA3599">
      <w:pPr>
        <w:jc w:val="both"/>
      </w:pPr>
    </w:p>
    <w:p w14:paraId="0399A50C" w14:textId="218860A6" w:rsidR="002D292E" w:rsidRDefault="00852561" w:rsidP="00AA3599">
      <w:pPr>
        <w:jc w:val="both"/>
      </w:pPr>
      <w:r>
        <w:rPr>
          <w:noProof/>
        </w:rPr>
        <w:drawing>
          <wp:inline distT="0" distB="0" distL="0" distR="0" wp14:anchorId="60594DE7" wp14:editId="0E16F381">
            <wp:extent cx="53467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9-30 at 8.47.28 PM.png"/>
                    <pic:cNvPicPr/>
                  </pic:nvPicPr>
                  <pic:blipFill>
                    <a:blip r:embed="rId33">
                      <a:extLst>
                        <a:ext uri="{28A0092B-C50C-407E-A947-70E740481C1C}">
                          <a14:useLocalDpi xmlns:a14="http://schemas.microsoft.com/office/drawing/2010/main" val="0"/>
                        </a:ext>
                      </a:extLst>
                    </a:blip>
                    <a:stretch>
                      <a:fillRect/>
                    </a:stretch>
                  </pic:blipFill>
                  <pic:spPr>
                    <a:xfrm>
                      <a:off x="0" y="0"/>
                      <a:ext cx="5346700" cy="3009900"/>
                    </a:xfrm>
                    <a:prstGeom prst="rect">
                      <a:avLst/>
                    </a:prstGeom>
                  </pic:spPr>
                </pic:pic>
              </a:graphicData>
            </a:graphic>
          </wp:inline>
        </w:drawing>
      </w:r>
    </w:p>
    <w:p w14:paraId="07F09068" w14:textId="32E09FED" w:rsidR="00852561" w:rsidRDefault="00852561" w:rsidP="00AA3599">
      <w:pPr>
        <w:jc w:val="both"/>
      </w:pPr>
    </w:p>
    <w:p w14:paraId="6E641F23" w14:textId="07B1F087" w:rsidR="00852561" w:rsidRDefault="00852561" w:rsidP="00AA3599">
      <w:pPr>
        <w:jc w:val="both"/>
      </w:pPr>
      <w:r>
        <w:rPr>
          <w:noProof/>
        </w:rPr>
        <w:drawing>
          <wp:inline distT="0" distB="0" distL="0" distR="0" wp14:anchorId="28610DD8" wp14:editId="3DA540C1">
            <wp:extent cx="5130800" cy="74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30 at 8.48.23 PM.png"/>
                    <pic:cNvPicPr/>
                  </pic:nvPicPr>
                  <pic:blipFill>
                    <a:blip r:embed="rId34">
                      <a:extLst>
                        <a:ext uri="{28A0092B-C50C-407E-A947-70E740481C1C}">
                          <a14:useLocalDpi xmlns:a14="http://schemas.microsoft.com/office/drawing/2010/main" val="0"/>
                        </a:ext>
                      </a:extLst>
                    </a:blip>
                    <a:stretch>
                      <a:fillRect/>
                    </a:stretch>
                  </pic:blipFill>
                  <pic:spPr>
                    <a:xfrm>
                      <a:off x="0" y="0"/>
                      <a:ext cx="5130800" cy="749300"/>
                    </a:xfrm>
                    <a:prstGeom prst="rect">
                      <a:avLst/>
                    </a:prstGeom>
                  </pic:spPr>
                </pic:pic>
              </a:graphicData>
            </a:graphic>
          </wp:inline>
        </w:drawing>
      </w:r>
    </w:p>
    <w:p w14:paraId="5065184D" w14:textId="28DA1EB8" w:rsidR="00852561" w:rsidRDefault="00852561" w:rsidP="00AA3599">
      <w:pPr>
        <w:jc w:val="both"/>
      </w:pPr>
      <w:r>
        <w:rPr>
          <w:noProof/>
        </w:rPr>
        <w:lastRenderedPageBreak/>
        <w:drawing>
          <wp:inline distT="0" distB="0" distL="0" distR="0" wp14:anchorId="2081ACDA" wp14:editId="4E6732E1">
            <wp:extent cx="500380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9-30 at 8.48.30 PM.png"/>
                    <pic:cNvPicPr/>
                  </pic:nvPicPr>
                  <pic:blipFill>
                    <a:blip r:embed="rId35">
                      <a:extLst>
                        <a:ext uri="{28A0092B-C50C-407E-A947-70E740481C1C}">
                          <a14:useLocalDpi xmlns:a14="http://schemas.microsoft.com/office/drawing/2010/main" val="0"/>
                        </a:ext>
                      </a:extLst>
                    </a:blip>
                    <a:stretch>
                      <a:fillRect/>
                    </a:stretch>
                  </pic:blipFill>
                  <pic:spPr>
                    <a:xfrm>
                      <a:off x="0" y="0"/>
                      <a:ext cx="5003800" cy="838200"/>
                    </a:xfrm>
                    <a:prstGeom prst="rect">
                      <a:avLst/>
                    </a:prstGeom>
                  </pic:spPr>
                </pic:pic>
              </a:graphicData>
            </a:graphic>
          </wp:inline>
        </w:drawing>
      </w:r>
    </w:p>
    <w:p w14:paraId="52D93190" w14:textId="714F4E68" w:rsidR="0068291B" w:rsidRDefault="0068291B" w:rsidP="00AA3599">
      <w:pPr>
        <w:jc w:val="both"/>
      </w:pPr>
    </w:p>
    <w:p w14:paraId="0A7FD79B" w14:textId="195A552B" w:rsidR="0068291B" w:rsidRDefault="0068291B" w:rsidP="00AA3599">
      <w:pPr>
        <w:jc w:val="both"/>
      </w:pPr>
      <w:r>
        <w:t>If i</w:t>
      </w:r>
      <w:r w:rsidR="00AD6E91">
        <w:t>llegal activities by a client are involved, members must report it to the authorities.</w:t>
      </w:r>
    </w:p>
    <w:p w14:paraId="3981FF0E" w14:textId="4B228AE9" w:rsidR="00AD6E91" w:rsidRDefault="00AD6E91" w:rsidP="00AA3599">
      <w:pPr>
        <w:jc w:val="both"/>
      </w:pPr>
    </w:p>
    <w:p w14:paraId="0737E9C9" w14:textId="7C2D9F49" w:rsidR="00AD6E91" w:rsidRDefault="00AD6E91" w:rsidP="00AA3599">
      <w:pPr>
        <w:jc w:val="both"/>
      </w:pPr>
      <w:r>
        <w:t>Confidentiality extends to form clients to.</w:t>
      </w:r>
    </w:p>
    <w:p w14:paraId="7D44B3A5" w14:textId="4FACB228" w:rsidR="00AD6E91" w:rsidRDefault="00AD6E91" w:rsidP="00AA3599">
      <w:pPr>
        <w:jc w:val="both"/>
      </w:pPr>
    </w:p>
    <w:p w14:paraId="2F3B940E" w14:textId="050DAC21" w:rsidR="00AD6E91" w:rsidRDefault="00AD6E91" w:rsidP="00AA3599">
      <w:pPr>
        <w:jc w:val="both"/>
      </w:pPr>
      <w:r>
        <w:t>Members should still cooperate with a CFA Institute Professional Conduct Program (PCP) investigation.</w:t>
      </w:r>
    </w:p>
    <w:p w14:paraId="789127AE" w14:textId="73AC392A" w:rsidR="00AD6E91" w:rsidRDefault="00AD6E91" w:rsidP="00AA3599">
      <w:pPr>
        <w:jc w:val="both"/>
      </w:pPr>
    </w:p>
    <w:p w14:paraId="311A034F" w14:textId="2246C806" w:rsidR="00AD6E91" w:rsidRDefault="00AD6E91" w:rsidP="00AA3599">
      <w:pPr>
        <w:jc w:val="both"/>
      </w:pPr>
      <w:r>
        <w:rPr>
          <w:noProof/>
        </w:rPr>
        <w:drawing>
          <wp:inline distT="0" distB="0" distL="0" distR="0" wp14:anchorId="76C7D035" wp14:editId="042BE041">
            <wp:extent cx="527050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30 at 9.31.26 PM.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1295400"/>
                    </a:xfrm>
                    <a:prstGeom prst="rect">
                      <a:avLst/>
                    </a:prstGeom>
                  </pic:spPr>
                </pic:pic>
              </a:graphicData>
            </a:graphic>
          </wp:inline>
        </w:drawing>
      </w:r>
    </w:p>
    <w:p w14:paraId="107460AE" w14:textId="56C4CB9E" w:rsidR="00AD6E91" w:rsidRDefault="00AD6E91" w:rsidP="00AA3599">
      <w:pPr>
        <w:jc w:val="both"/>
      </w:pPr>
    </w:p>
    <w:p w14:paraId="56C450CD" w14:textId="5423BA06" w:rsidR="00AD6E91" w:rsidRDefault="00AD6E91" w:rsidP="00AA3599">
      <w:pPr>
        <w:jc w:val="both"/>
      </w:pPr>
      <w:r>
        <w:rPr>
          <w:noProof/>
        </w:rPr>
        <w:drawing>
          <wp:inline distT="0" distB="0" distL="0" distR="0" wp14:anchorId="6F6EA148" wp14:editId="44D901B8">
            <wp:extent cx="525780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9-30 at 9.32.14 PM.png"/>
                    <pic:cNvPicPr/>
                  </pic:nvPicPr>
                  <pic:blipFill>
                    <a:blip r:embed="rId37">
                      <a:extLst>
                        <a:ext uri="{28A0092B-C50C-407E-A947-70E740481C1C}">
                          <a14:useLocalDpi xmlns:a14="http://schemas.microsoft.com/office/drawing/2010/main" val="0"/>
                        </a:ext>
                      </a:extLst>
                    </a:blip>
                    <a:stretch>
                      <a:fillRect/>
                    </a:stretch>
                  </pic:blipFill>
                  <pic:spPr>
                    <a:xfrm>
                      <a:off x="0" y="0"/>
                      <a:ext cx="5257800" cy="1714500"/>
                    </a:xfrm>
                    <a:prstGeom prst="rect">
                      <a:avLst/>
                    </a:prstGeom>
                  </pic:spPr>
                </pic:pic>
              </a:graphicData>
            </a:graphic>
          </wp:inline>
        </w:drawing>
      </w:r>
    </w:p>
    <w:p w14:paraId="79A46246" w14:textId="543840E4" w:rsidR="00AD6E91" w:rsidRDefault="00AD6E91" w:rsidP="00AA3599">
      <w:pPr>
        <w:jc w:val="both"/>
      </w:pPr>
    </w:p>
    <w:p w14:paraId="0D1E5647" w14:textId="03C868DD" w:rsidR="00AD6E91" w:rsidRDefault="00AD6E91" w:rsidP="00AA3599">
      <w:pPr>
        <w:jc w:val="both"/>
      </w:pPr>
      <w:r>
        <w:t>If members are independent, the have a duty to abide by the terms of their agreements.</w:t>
      </w:r>
    </w:p>
    <w:p w14:paraId="3A6BA6A6" w14:textId="4EE50944" w:rsidR="00AD6E91" w:rsidRDefault="00AD6E91" w:rsidP="00AA3599">
      <w:pPr>
        <w:jc w:val="both"/>
      </w:pPr>
    </w:p>
    <w:p w14:paraId="43A1632C" w14:textId="33ABBB91" w:rsidR="00AD6E91" w:rsidRDefault="00AD6E91" w:rsidP="00AA3599">
      <w:pPr>
        <w:jc w:val="both"/>
      </w:pPr>
      <w:r>
        <w:t>Members should always place client interest above interests of their employer but consider the effects of their actions on firm integrity and sustainability.</w:t>
      </w:r>
    </w:p>
    <w:p w14:paraId="5E476EE8" w14:textId="7576B430" w:rsidR="00AD6E91" w:rsidRDefault="00AD6E91" w:rsidP="00AA3599">
      <w:pPr>
        <w:jc w:val="both"/>
      </w:pPr>
    </w:p>
    <w:p w14:paraId="65EB8395" w14:textId="58D687A5" w:rsidR="00AD6E91" w:rsidRDefault="00AD6E91" w:rsidP="00AA3599">
      <w:pPr>
        <w:jc w:val="both"/>
      </w:pPr>
      <w:r>
        <w:t>There is no need to put employer interests over family and personal obligations.</w:t>
      </w:r>
    </w:p>
    <w:p w14:paraId="391EA4B3" w14:textId="67A1461C" w:rsidR="00AD6E91" w:rsidRDefault="00AD6E91" w:rsidP="00AA3599">
      <w:pPr>
        <w:jc w:val="both"/>
      </w:pPr>
    </w:p>
    <w:p w14:paraId="310B8D45" w14:textId="6BB2B12B" w:rsidR="00AD6E91" w:rsidRDefault="00CD7A21" w:rsidP="00AA3599">
      <w:pPr>
        <w:jc w:val="both"/>
      </w:pPr>
      <w:r>
        <w:t>Independent practice can be done with the consent of the employer, so a description of the services to be offered, compensation, duration and nature of the activities must be explained to the employer.</w:t>
      </w:r>
    </w:p>
    <w:p w14:paraId="4143A460" w14:textId="5B05C420" w:rsidR="00CD7A21" w:rsidRDefault="00CD7A21" w:rsidP="00AA3599">
      <w:pPr>
        <w:jc w:val="both"/>
      </w:pPr>
    </w:p>
    <w:p w14:paraId="0741E3E2" w14:textId="4BC0B629" w:rsidR="00CD7A21" w:rsidRDefault="00CD7A21" w:rsidP="00AA3599">
      <w:pPr>
        <w:jc w:val="both"/>
      </w:pPr>
      <w:r>
        <w:rPr>
          <w:noProof/>
        </w:rPr>
        <w:lastRenderedPageBreak/>
        <w:drawing>
          <wp:inline distT="0" distB="0" distL="0" distR="0" wp14:anchorId="466E002B" wp14:editId="5075A17A">
            <wp:extent cx="5549900" cy="210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30 at 9.37.03 PM.png"/>
                    <pic:cNvPicPr/>
                  </pic:nvPicPr>
                  <pic:blipFill>
                    <a:blip r:embed="rId38">
                      <a:extLst>
                        <a:ext uri="{28A0092B-C50C-407E-A947-70E740481C1C}">
                          <a14:useLocalDpi xmlns:a14="http://schemas.microsoft.com/office/drawing/2010/main" val="0"/>
                        </a:ext>
                      </a:extLst>
                    </a:blip>
                    <a:stretch>
                      <a:fillRect/>
                    </a:stretch>
                  </pic:blipFill>
                  <pic:spPr>
                    <a:xfrm>
                      <a:off x="0" y="0"/>
                      <a:ext cx="5549900" cy="2108200"/>
                    </a:xfrm>
                    <a:prstGeom prst="rect">
                      <a:avLst/>
                    </a:prstGeom>
                  </pic:spPr>
                </pic:pic>
              </a:graphicData>
            </a:graphic>
          </wp:inline>
        </w:drawing>
      </w:r>
    </w:p>
    <w:p w14:paraId="3B1931DD" w14:textId="5D11A63D" w:rsidR="00CD7A21" w:rsidRDefault="00CD7A21" w:rsidP="00AA3599">
      <w:pPr>
        <w:jc w:val="both"/>
      </w:pPr>
    </w:p>
    <w:p w14:paraId="092352AC" w14:textId="15CCC64A" w:rsidR="00CD7A21" w:rsidRDefault="00CD7A21" w:rsidP="00AA3599">
      <w:pPr>
        <w:jc w:val="both"/>
      </w:pPr>
      <w:r>
        <w:t>When leaving the firm, the employee can keep simple knowledge of names and existence of former clients, use the experience or knowledge gain with the former employer and act in favor of any agreement that was made with the former employer.</w:t>
      </w:r>
    </w:p>
    <w:p w14:paraId="6BDFC46B" w14:textId="027F3E47" w:rsidR="00CD7A21" w:rsidRDefault="00CD7A21" w:rsidP="00AA3599">
      <w:pPr>
        <w:jc w:val="both"/>
      </w:pPr>
    </w:p>
    <w:p w14:paraId="6684D194" w14:textId="0B8F8BC8" w:rsidR="00CD7A21" w:rsidRDefault="00CD7A21" w:rsidP="00AA3599">
      <w:pPr>
        <w:jc w:val="both"/>
      </w:pPr>
      <w:r>
        <w:rPr>
          <w:noProof/>
        </w:rPr>
        <w:drawing>
          <wp:inline distT="0" distB="0" distL="0" distR="0" wp14:anchorId="18F4E2BB" wp14:editId="07B37B58">
            <wp:extent cx="5549900" cy="1892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9-30 at 9.40.06 PM.png"/>
                    <pic:cNvPicPr/>
                  </pic:nvPicPr>
                  <pic:blipFill>
                    <a:blip r:embed="rId39">
                      <a:extLst>
                        <a:ext uri="{28A0092B-C50C-407E-A947-70E740481C1C}">
                          <a14:useLocalDpi xmlns:a14="http://schemas.microsoft.com/office/drawing/2010/main" val="0"/>
                        </a:ext>
                      </a:extLst>
                    </a:blip>
                    <a:stretch>
                      <a:fillRect/>
                    </a:stretch>
                  </pic:blipFill>
                  <pic:spPr>
                    <a:xfrm>
                      <a:off x="0" y="0"/>
                      <a:ext cx="5549900" cy="1892300"/>
                    </a:xfrm>
                    <a:prstGeom prst="rect">
                      <a:avLst/>
                    </a:prstGeom>
                  </pic:spPr>
                </pic:pic>
              </a:graphicData>
            </a:graphic>
          </wp:inline>
        </w:drawing>
      </w:r>
    </w:p>
    <w:p w14:paraId="1CF21C99" w14:textId="50C0FDDF" w:rsidR="00CD7A21" w:rsidRDefault="00CD7A21" w:rsidP="00AA3599">
      <w:pPr>
        <w:jc w:val="both"/>
      </w:pPr>
    </w:p>
    <w:p w14:paraId="16D827A2" w14:textId="34278F1F" w:rsidR="00CD7A21" w:rsidRDefault="00CD7A21" w:rsidP="00AA3599">
      <w:pPr>
        <w:jc w:val="both"/>
      </w:pPr>
      <w:r>
        <w:rPr>
          <w:noProof/>
        </w:rPr>
        <w:drawing>
          <wp:inline distT="0" distB="0" distL="0" distR="0" wp14:anchorId="2CBBA260" wp14:editId="7DFED468">
            <wp:extent cx="5207000" cy="787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9-30 at 9.40.29 PM.png"/>
                    <pic:cNvPicPr/>
                  </pic:nvPicPr>
                  <pic:blipFill>
                    <a:blip r:embed="rId40">
                      <a:extLst>
                        <a:ext uri="{28A0092B-C50C-407E-A947-70E740481C1C}">
                          <a14:useLocalDpi xmlns:a14="http://schemas.microsoft.com/office/drawing/2010/main" val="0"/>
                        </a:ext>
                      </a:extLst>
                    </a:blip>
                    <a:stretch>
                      <a:fillRect/>
                    </a:stretch>
                  </pic:blipFill>
                  <pic:spPr>
                    <a:xfrm>
                      <a:off x="0" y="0"/>
                      <a:ext cx="5207000" cy="787400"/>
                    </a:xfrm>
                    <a:prstGeom prst="rect">
                      <a:avLst/>
                    </a:prstGeom>
                  </pic:spPr>
                </pic:pic>
              </a:graphicData>
            </a:graphic>
          </wp:inline>
        </w:drawing>
      </w:r>
    </w:p>
    <w:p w14:paraId="6CAA5D1E" w14:textId="1AE8473A" w:rsidR="00CD7A21" w:rsidRDefault="00CD7A21" w:rsidP="00AA3599">
      <w:pPr>
        <w:jc w:val="both"/>
      </w:pPr>
      <w:r>
        <w:rPr>
          <w:noProof/>
        </w:rPr>
        <w:drawing>
          <wp:inline distT="0" distB="0" distL="0" distR="0" wp14:anchorId="371A9FB2" wp14:editId="5EDB3760">
            <wp:extent cx="5207000" cy="368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30 at 9.40.40 PM.png"/>
                    <pic:cNvPicPr/>
                  </pic:nvPicPr>
                  <pic:blipFill>
                    <a:blip r:embed="rId41">
                      <a:extLst>
                        <a:ext uri="{28A0092B-C50C-407E-A947-70E740481C1C}">
                          <a14:useLocalDpi xmlns:a14="http://schemas.microsoft.com/office/drawing/2010/main" val="0"/>
                        </a:ext>
                      </a:extLst>
                    </a:blip>
                    <a:stretch>
                      <a:fillRect/>
                    </a:stretch>
                  </pic:blipFill>
                  <pic:spPr>
                    <a:xfrm>
                      <a:off x="0" y="0"/>
                      <a:ext cx="5207000" cy="368300"/>
                    </a:xfrm>
                    <a:prstGeom prst="rect">
                      <a:avLst/>
                    </a:prstGeom>
                  </pic:spPr>
                </pic:pic>
              </a:graphicData>
            </a:graphic>
          </wp:inline>
        </w:drawing>
      </w:r>
    </w:p>
    <w:p w14:paraId="5C013E61" w14:textId="2F540735" w:rsidR="00CD7A21" w:rsidRDefault="00CD7A21" w:rsidP="00AA3599">
      <w:pPr>
        <w:jc w:val="both"/>
      </w:pPr>
    </w:p>
    <w:p w14:paraId="45A548D5" w14:textId="043BD13B" w:rsidR="00CD7A21" w:rsidRDefault="00CD7A21" w:rsidP="00AA3599">
      <w:pPr>
        <w:jc w:val="both"/>
      </w:pPr>
      <w:r>
        <w:t>Compensation includes direct and indirect compensation from a client and other benefits received from third parties.</w:t>
      </w:r>
    </w:p>
    <w:p w14:paraId="05D67EF5" w14:textId="10D12B2A" w:rsidR="00667B9D" w:rsidRDefault="00667B9D" w:rsidP="00AA3599">
      <w:pPr>
        <w:jc w:val="both"/>
      </w:pPr>
    </w:p>
    <w:p w14:paraId="4371998A" w14:textId="440595F6" w:rsidR="00667B9D" w:rsidRDefault="00667B9D" w:rsidP="00AA3599">
      <w:pPr>
        <w:jc w:val="both"/>
      </w:pPr>
      <w:r>
        <w:rPr>
          <w:noProof/>
        </w:rPr>
        <w:lastRenderedPageBreak/>
        <w:drawing>
          <wp:inline distT="0" distB="0" distL="0" distR="0" wp14:anchorId="4710D32E" wp14:editId="07222582">
            <wp:extent cx="5511800" cy="412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30 at 9.42.03 PM.png"/>
                    <pic:cNvPicPr/>
                  </pic:nvPicPr>
                  <pic:blipFill>
                    <a:blip r:embed="rId42">
                      <a:extLst>
                        <a:ext uri="{28A0092B-C50C-407E-A947-70E740481C1C}">
                          <a14:useLocalDpi xmlns:a14="http://schemas.microsoft.com/office/drawing/2010/main" val="0"/>
                        </a:ext>
                      </a:extLst>
                    </a:blip>
                    <a:stretch>
                      <a:fillRect/>
                    </a:stretch>
                  </pic:blipFill>
                  <pic:spPr>
                    <a:xfrm>
                      <a:off x="0" y="0"/>
                      <a:ext cx="5511800" cy="4127500"/>
                    </a:xfrm>
                    <a:prstGeom prst="rect">
                      <a:avLst/>
                    </a:prstGeom>
                  </pic:spPr>
                </pic:pic>
              </a:graphicData>
            </a:graphic>
          </wp:inline>
        </w:drawing>
      </w:r>
    </w:p>
    <w:p w14:paraId="2556DEE0" w14:textId="744304E1" w:rsidR="00667B9D" w:rsidRDefault="00667B9D" w:rsidP="00AA3599">
      <w:pPr>
        <w:jc w:val="both"/>
      </w:pPr>
    </w:p>
    <w:p w14:paraId="4A1F2C9D" w14:textId="180F1D03" w:rsidR="00667B9D" w:rsidRDefault="00667B9D" w:rsidP="00AA3599">
      <w:pPr>
        <w:jc w:val="both"/>
      </w:pPr>
      <w:r>
        <w:rPr>
          <w:noProof/>
        </w:rPr>
        <w:drawing>
          <wp:inline distT="0" distB="0" distL="0" distR="0" wp14:anchorId="7AE2F946" wp14:editId="421E1B6E">
            <wp:extent cx="5219700" cy="977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9-30 at 9.43.24 PM.png"/>
                    <pic:cNvPicPr/>
                  </pic:nvPicPr>
                  <pic:blipFill>
                    <a:blip r:embed="rId43">
                      <a:extLst>
                        <a:ext uri="{28A0092B-C50C-407E-A947-70E740481C1C}">
                          <a14:useLocalDpi xmlns:a14="http://schemas.microsoft.com/office/drawing/2010/main" val="0"/>
                        </a:ext>
                      </a:extLst>
                    </a:blip>
                    <a:stretch>
                      <a:fillRect/>
                    </a:stretch>
                  </pic:blipFill>
                  <pic:spPr>
                    <a:xfrm>
                      <a:off x="0" y="0"/>
                      <a:ext cx="5219700" cy="977900"/>
                    </a:xfrm>
                    <a:prstGeom prst="rect">
                      <a:avLst/>
                    </a:prstGeom>
                  </pic:spPr>
                </pic:pic>
              </a:graphicData>
            </a:graphic>
          </wp:inline>
        </w:drawing>
      </w:r>
    </w:p>
    <w:p w14:paraId="16D8AB99" w14:textId="69326485" w:rsidR="00667B9D" w:rsidRDefault="00667B9D" w:rsidP="00AA3599">
      <w:pPr>
        <w:jc w:val="both"/>
      </w:pPr>
    </w:p>
    <w:p w14:paraId="4D472033" w14:textId="1D27A55C" w:rsidR="00667B9D" w:rsidRDefault="00667B9D" w:rsidP="00AA3599">
      <w:pPr>
        <w:jc w:val="both"/>
      </w:pPr>
      <w:r>
        <w:t>Prevention and detection efforts must be made.</w:t>
      </w:r>
    </w:p>
    <w:p w14:paraId="14FF6BE1" w14:textId="25DA45B8" w:rsidR="00667B9D" w:rsidRDefault="00667B9D" w:rsidP="00AA3599">
      <w:pPr>
        <w:jc w:val="both"/>
      </w:pPr>
    </w:p>
    <w:p w14:paraId="139D5D56" w14:textId="1FCF406C" w:rsidR="00667B9D" w:rsidRDefault="00667B9D" w:rsidP="00AA3599">
      <w:pPr>
        <w:jc w:val="both"/>
      </w:pPr>
      <w:r>
        <w:t xml:space="preserve">Compliance systems must meet industry standards, regulatory requirements and the requirements of the Code and Standards. If the compliance system is inadequate, the member has the obligation to notify his manager. If they are not change, the member should decline supervisory responsibility. </w:t>
      </w:r>
    </w:p>
    <w:p w14:paraId="6CE7337E" w14:textId="7CAF54D1" w:rsidR="00BB7BE7" w:rsidRDefault="00BB7BE7" w:rsidP="00AA3599">
      <w:pPr>
        <w:jc w:val="both"/>
      </w:pPr>
    </w:p>
    <w:p w14:paraId="6D55D36E" w14:textId="77777777" w:rsidR="00BB7BE7" w:rsidRDefault="00BB7BE7" w:rsidP="00AA3599">
      <w:pPr>
        <w:jc w:val="both"/>
      </w:pPr>
    </w:p>
    <w:p w14:paraId="7C6C6E8F" w14:textId="66DA4D5F" w:rsidR="00667B9D" w:rsidRDefault="00667B9D" w:rsidP="00AA3599">
      <w:pPr>
        <w:jc w:val="both"/>
      </w:pPr>
    </w:p>
    <w:p w14:paraId="5FD7253A" w14:textId="2F7DB270" w:rsidR="00667B9D" w:rsidRDefault="00BB7BE7" w:rsidP="00AA3599">
      <w:pPr>
        <w:jc w:val="both"/>
      </w:pPr>
      <w:r>
        <w:rPr>
          <w:noProof/>
        </w:rPr>
        <w:lastRenderedPageBreak/>
        <w:drawing>
          <wp:inline distT="0" distB="0" distL="0" distR="0" wp14:anchorId="6612EC3C" wp14:editId="646E3F58">
            <wp:extent cx="5562600" cy="6769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9-30 at 9.47.02 PM.png"/>
                    <pic:cNvPicPr/>
                  </pic:nvPicPr>
                  <pic:blipFill>
                    <a:blip r:embed="rId44">
                      <a:extLst>
                        <a:ext uri="{28A0092B-C50C-407E-A947-70E740481C1C}">
                          <a14:useLocalDpi xmlns:a14="http://schemas.microsoft.com/office/drawing/2010/main" val="0"/>
                        </a:ext>
                      </a:extLst>
                    </a:blip>
                    <a:stretch>
                      <a:fillRect/>
                    </a:stretch>
                  </pic:blipFill>
                  <pic:spPr>
                    <a:xfrm>
                      <a:off x="0" y="0"/>
                      <a:ext cx="5562600" cy="6769100"/>
                    </a:xfrm>
                    <a:prstGeom prst="rect">
                      <a:avLst/>
                    </a:prstGeom>
                  </pic:spPr>
                </pic:pic>
              </a:graphicData>
            </a:graphic>
          </wp:inline>
        </w:drawing>
      </w:r>
    </w:p>
    <w:p w14:paraId="04332EA2" w14:textId="77777777" w:rsidR="00BB7BE7" w:rsidRDefault="00BB7BE7" w:rsidP="00AA3599">
      <w:pPr>
        <w:jc w:val="both"/>
      </w:pPr>
    </w:p>
    <w:p w14:paraId="5B3B6B5A" w14:textId="47F59AEE" w:rsidR="00BB7BE7" w:rsidRDefault="00BB7BE7" w:rsidP="00AA3599">
      <w:pPr>
        <w:jc w:val="both"/>
      </w:pPr>
      <w:r>
        <w:rPr>
          <w:noProof/>
        </w:rPr>
        <w:drawing>
          <wp:inline distT="0" distB="0" distL="0" distR="0" wp14:anchorId="4EAA532D" wp14:editId="7745B31F">
            <wp:extent cx="5384800" cy="29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9-30 at 9.47.48 PM.png"/>
                    <pic:cNvPicPr/>
                  </pic:nvPicPr>
                  <pic:blipFill>
                    <a:blip r:embed="rId45">
                      <a:extLst>
                        <a:ext uri="{28A0092B-C50C-407E-A947-70E740481C1C}">
                          <a14:useLocalDpi xmlns:a14="http://schemas.microsoft.com/office/drawing/2010/main" val="0"/>
                        </a:ext>
                      </a:extLst>
                    </a:blip>
                    <a:stretch>
                      <a:fillRect/>
                    </a:stretch>
                  </pic:blipFill>
                  <pic:spPr>
                    <a:xfrm>
                      <a:off x="0" y="0"/>
                      <a:ext cx="5384800" cy="292100"/>
                    </a:xfrm>
                    <a:prstGeom prst="rect">
                      <a:avLst/>
                    </a:prstGeom>
                  </pic:spPr>
                </pic:pic>
              </a:graphicData>
            </a:graphic>
          </wp:inline>
        </w:drawing>
      </w:r>
    </w:p>
    <w:p w14:paraId="3445813E" w14:textId="77777777" w:rsidR="00BB7BE7" w:rsidRDefault="00BB7BE7" w:rsidP="00AA3599">
      <w:pPr>
        <w:jc w:val="both"/>
      </w:pPr>
    </w:p>
    <w:p w14:paraId="16A6D236" w14:textId="3A90BC51" w:rsidR="00BB7BE7" w:rsidRDefault="00BB7BE7" w:rsidP="00AA3599">
      <w:pPr>
        <w:jc w:val="both"/>
      </w:pPr>
      <w:r>
        <w:rPr>
          <w:noProof/>
        </w:rPr>
        <w:lastRenderedPageBreak/>
        <w:drawing>
          <wp:inline distT="0" distB="0" distL="0" distR="0" wp14:anchorId="0E39AC66" wp14:editId="2F5F466C">
            <wp:extent cx="5397500" cy="203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30 at 9.47.56 PM.png"/>
                    <pic:cNvPicPr/>
                  </pic:nvPicPr>
                  <pic:blipFill>
                    <a:blip r:embed="rId46">
                      <a:extLst>
                        <a:ext uri="{28A0092B-C50C-407E-A947-70E740481C1C}">
                          <a14:useLocalDpi xmlns:a14="http://schemas.microsoft.com/office/drawing/2010/main" val="0"/>
                        </a:ext>
                      </a:extLst>
                    </a:blip>
                    <a:stretch>
                      <a:fillRect/>
                    </a:stretch>
                  </pic:blipFill>
                  <pic:spPr>
                    <a:xfrm>
                      <a:off x="0" y="0"/>
                      <a:ext cx="5397500" cy="2032000"/>
                    </a:xfrm>
                    <a:prstGeom prst="rect">
                      <a:avLst/>
                    </a:prstGeom>
                  </pic:spPr>
                </pic:pic>
              </a:graphicData>
            </a:graphic>
          </wp:inline>
        </w:drawing>
      </w:r>
    </w:p>
    <w:p w14:paraId="5D95437E" w14:textId="43CEB3CD" w:rsidR="00BB7BE7" w:rsidRDefault="00BB7BE7" w:rsidP="00AA3599">
      <w:pPr>
        <w:jc w:val="both"/>
      </w:pPr>
    </w:p>
    <w:p w14:paraId="6BD49929" w14:textId="40DA141D" w:rsidR="00BB7BE7" w:rsidRDefault="00BB7BE7" w:rsidP="00AA3599">
      <w:pPr>
        <w:jc w:val="both"/>
      </w:pPr>
      <w:r>
        <w:t>The degree of diligence, thoroughness of research and the level of investigation depends on the investment philosophy adhere to, member’s roles in the investment decision-making prices and the resources and support provided by employers.</w:t>
      </w:r>
      <w:r w:rsidR="00DE6BD2">
        <w:t xml:space="preserve"> Also, it will depend on the product or service offered.</w:t>
      </w:r>
    </w:p>
    <w:p w14:paraId="17D77CC3" w14:textId="77777777" w:rsidR="00DE6BD2" w:rsidRDefault="00DE6BD2" w:rsidP="00AA3599">
      <w:pPr>
        <w:jc w:val="both"/>
      </w:pPr>
    </w:p>
    <w:p w14:paraId="39FC9C86" w14:textId="45F0A745" w:rsidR="00BB7BE7" w:rsidRDefault="00DE6BD2" w:rsidP="00AA3599">
      <w:pPr>
        <w:jc w:val="both"/>
      </w:pPr>
      <w:r>
        <w:t>Things to consider prior to making a recommendation or taking decisions:</w:t>
      </w:r>
    </w:p>
    <w:p w14:paraId="1160D9FC" w14:textId="38D7C91F" w:rsidR="00DE6BD2" w:rsidRDefault="00DE6BD2" w:rsidP="00AA3599">
      <w:pPr>
        <w:jc w:val="both"/>
      </w:pPr>
      <w:r>
        <w:rPr>
          <w:noProof/>
        </w:rPr>
        <w:drawing>
          <wp:inline distT="0" distB="0" distL="0" distR="0" wp14:anchorId="608812A5" wp14:editId="78D053CA">
            <wp:extent cx="5524500" cy="16910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30 at 9.53.29 PM.png"/>
                    <pic:cNvPicPr/>
                  </pic:nvPicPr>
                  <pic:blipFill rotWithShape="1">
                    <a:blip r:embed="rId47">
                      <a:extLst>
                        <a:ext uri="{28A0092B-C50C-407E-A947-70E740481C1C}">
                          <a14:useLocalDpi xmlns:a14="http://schemas.microsoft.com/office/drawing/2010/main" val="0"/>
                        </a:ext>
                      </a:extLst>
                    </a:blip>
                    <a:srcRect b="67042"/>
                    <a:stretch/>
                  </pic:blipFill>
                  <pic:spPr bwMode="auto">
                    <a:xfrm>
                      <a:off x="0" y="0"/>
                      <a:ext cx="5524500" cy="1691014"/>
                    </a:xfrm>
                    <a:prstGeom prst="rect">
                      <a:avLst/>
                    </a:prstGeom>
                    <a:ln>
                      <a:noFill/>
                    </a:ln>
                    <a:extLst>
                      <a:ext uri="{53640926-AAD7-44D8-BBD7-CCE9431645EC}">
                        <a14:shadowObscured xmlns:a14="http://schemas.microsoft.com/office/drawing/2010/main"/>
                      </a:ext>
                    </a:extLst>
                  </pic:spPr>
                </pic:pic>
              </a:graphicData>
            </a:graphic>
          </wp:inline>
        </w:drawing>
      </w:r>
    </w:p>
    <w:p w14:paraId="494B6A1A" w14:textId="77777777" w:rsidR="00DE6BD2" w:rsidRDefault="00DE6BD2" w:rsidP="00AA3599">
      <w:pPr>
        <w:jc w:val="both"/>
      </w:pPr>
    </w:p>
    <w:p w14:paraId="49C3C1E5" w14:textId="60FD4F38" w:rsidR="00DE6BD2" w:rsidRDefault="00DE6BD2" w:rsidP="00AA3599">
      <w:pPr>
        <w:jc w:val="both"/>
      </w:pPr>
      <w:r>
        <w:rPr>
          <w:noProof/>
        </w:rPr>
        <w:drawing>
          <wp:inline distT="0" distB="0" distL="0" distR="0" wp14:anchorId="70D5081C" wp14:editId="7CD88DFA">
            <wp:extent cx="5524130" cy="2054268"/>
            <wp:effectExtent l="0" t="0" r="63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30 at 9.53.29 PM.png"/>
                    <pic:cNvPicPr/>
                  </pic:nvPicPr>
                  <pic:blipFill rotWithShape="1">
                    <a:blip r:embed="rId47">
                      <a:extLst>
                        <a:ext uri="{28A0092B-C50C-407E-A947-70E740481C1C}">
                          <a14:useLocalDpi xmlns:a14="http://schemas.microsoft.com/office/drawing/2010/main" val="0"/>
                        </a:ext>
                      </a:extLst>
                    </a:blip>
                    <a:srcRect t="34179" b="25780"/>
                    <a:stretch/>
                  </pic:blipFill>
                  <pic:spPr bwMode="auto">
                    <a:xfrm>
                      <a:off x="0" y="0"/>
                      <a:ext cx="5524500" cy="2054405"/>
                    </a:xfrm>
                    <a:prstGeom prst="rect">
                      <a:avLst/>
                    </a:prstGeom>
                    <a:ln>
                      <a:noFill/>
                    </a:ln>
                    <a:extLst>
                      <a:ext uri="{53640926-AAD7-44D8-BBD7-CCE9431645EC}">
                        <a14:shadowObscured xmlns:a14="http://schemas.microsoft.com/office/drawing/2010/main"/>
                      </a:ext>
                    </a:extLst>
                  </pic:spPr>
                </pic:pic>
              </a:graphicData>
            </a:graphic>
          </wp:inline>
        </w:drawing>
      </w:r>
    </w:p>
    <w:p w14:paraId="43FC1157" w14:textId="69669A00" w:rsidR="00BB7BE7" w:rsidRDefault="00DE6BD2" w:rsidP="00AA3599">
      <w:pPr>
        <w:jc w:val="both"/>
      </w:pPr>
      <w:r>
        <w:rPr>
          <w:noProof/>
        </w:rPr>
        <w:lastRenderedPageBreak/>
        <w:drawing>
          <wp:inline distT="0" distB="0" distL="0" distR="0" wp14:anchorId="6F3038BB" wp14:editId="291229BC">
            <wp:extent cx="5524130" cy="123497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30 at 9.53.29 PM.png"/>
                    <pic:cNvPicPr/>
                  </pic:nvPicPr>
                  <pic:blipFill rotWithShape="1">
                    <a:blip r:embed="rId47">
                      <a:extLst>
                        <a:ext uri="{28A0092B-C50C-407E-A947-70E740481C1C}">
                          <a14:useLocalDpi xmlns:a14="http://schemas.microsoft.com/office/drawing/2010/main" val="0"/>
                        </a:ext>
                      </a:extLst>
                    </a:blip>
                    <a:srcRect t="75929"/>
                    <a:stretch/>
                  </pic:blipFill>
                  <pic:spPr bwMode="auto">
                    <a:xfrm>
                      <a:off x="0" y="0"/>
                      <a:ext cx="5524500" cy="1235062"/>
                    </a:xfrm>
                    <a:prstGeom prst="rect">
                      <a:avLst/>
                    </a:prstGeom>
                    <a:ln>
                      <a:noFill/>
                    </a:ln>
                    <a:extLst>
                      <a:ext uri="{53640926-AAD7-44D8-BBD7-CCE9431645EC}">
                        <a14:shadowObscured xmlns:a14="http://schemas.microsoft.com/office/drawing/2010/main"/>
                      </a:ext>
                    </a:extLst>
                  </pic:spPr>
                </pic:pic>
              </a:graphicData>
            </a:graphic>
          </wp:inline>
        </w:drawing>
      </w:r>
    </w:p>
    <w:p w14:paraId="202ED715" w14:textId="5D63709F" w:rsidR="00DE6BD2" w:rsidRDefault="00DE6BD2" w:rsidP="00AA3599">
      <w:pPr>
        <w:jc w:val="both"/>
      </w:pPr>
      <w:r>
        <w:rPr>
          <w:noProof/>
        </w:rPr>
        <w:drawing>
          <wp:inline distT="0" distB="0" distL="0" distR="0" wp14:anchorId="156DC304" wp14:editId="445D9182">
            <wp:extent cx="542290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30 at 9.53.40 PM.png"/>
                    <pic:cNvPicPr/>
                  </pic:nvPicPr>
                  <pic:blipFill>
                    <a:blip r:embed="rId48">
                      <a:extLst>
                        <a:ext uri="{28A0092B-C50C-407E-A947-70E740481C1C}">
                          <a14:useLocalDpi xmlns:a14="http://schemas.microsoft.com/office/drawing/2010/main" val="0"/>
                        </a:ext>
                      </a:extLst>
                    </a:blip>
                    <a:stretch>
                      <a:fillRect/>
                    </a:stretch>
                  </pic:blipFill>
                  <pic:spPr>
                    <a:xfrm>
                      <a:off x="0" y="0"/>
                      <a:ext cx="5422900" cy="2781300"/>
                    </a:xfrm>
                    <a:prstGeom prst="rect">
                      <a:avLst/>
                    </a:prstGeom>
                  </pic:spPr>
                </pic:pic>
              </a:graphicData>
            </a:graphic>
          </wp:inline>
        </w:drawing>
      </w:r>
    </w:p>
    <w:p w14:paraId="4AE47C52" w14:textId="34469CB7" w:rsidR="00DE6BD2" w:rsidRDefault="00DE6BD2" w:rsidP="00AA3599">
      <w:pPr>
        <w:jc w:val="both"/>
      </w:pPr>
    </w:p>
    <w:p w14:paraId="13F6DC38" w14:textId="2D5AD6E1" w:rsidR="00DE6BD2" w:rsidRDefault="00DE6BD2" w:rsidP="00AA3599">
      <w:pPr>
        <w:jc w:val="both"/>
      </w:pPr>
      <w:r>
        <w:rPr>
          <w:noProof/>
        </w:rPr>
        <w:drawing>
          <wp:inline distT="0" distB="0" distL="0" distR="0" wp14:anchorId="4C8CA5B4" wp14:editId="6F4E63E2">
            <wp:extent cx="5181600" cy="3175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9-30 at 9.56.28 PM.png"/>
                    <pic:cNvPicPr/>
                  </pic:nvPicPr>
                  <pic:blipFill>
                    <a:blip r:embed="rId49">
                      <a:extLst>
                        <a:ext uri="{28A0092B-C50C-407E-A947-70E740481C1C}">
                          <a14:useLocalDpi xmlns:a14="http://schemas.microsoft.com/office/drawing/2010/main" val="0"/>
                        </a:ext>
                      </a:extLst>
                    </a:blip>
                    <a:stretch>
                      <a:fillRect/>
                    </a:stretch>
                  </pic:blipFill>
                  <pic:spPr>
                    <a:xfrm>
                      <a:off x="0" y="0"/>
                      <a:ext cx="5181600" cy="3175000"/>
                    </a:xfrm>
                    <a:prstGeom prst="rect">
                      <a:avLst/>
                    </a:prstGeom>
                  </pic:spPr>
                </pic:pic>
              </a:graphicData>
            </a:graphic>
          </wp:inline>
        </w:drawing>
      </w:r>
    </w:p>
    <w:p w14:paraId="10F2404C" w14:textId="7E01634C" w:rsidR="00DE6BD2" w:rsidRDefault="007F31E1" w:rsidP="00AA3599">
      <w:pPr>
        <w:jc w:val="both"/>
      </w:pPr>
      <w:r>
        <w:t>This Standard refers to all means and types of communication.</w:t>
      </w:r>
    </w:p>
    <w:p w14:paraId="164B6292" w14:textId="651131F6" w:rsidR="007F31E1" w:rsidRDefault="007F31E1" w:rsidP="00AA3599">
      <w:pPr>
        <w:jc w:val="both"/>
      </w:pPr>
    </w:p>
    <w:p w14:paraId="5FB689AD" w14:textId="624FFCF1" w:rsidR="007F31E1" w:rsidRDefault="0078308A" w:rsidP="00AA3599">
      <w:pPr>
        <w:jc w:val="both"/>
      </w:pPr>
      <w:r>
        <w:t>When using projections, members can violate the Standard by not explaining the limitations of the models and assumptions used.</w:t>
      </w:r>
    </w:p>
    <w:p w14:paraId="31A7A2F0" w14:textId="07228E8F" w:rsidR="0078308A" w:rsidRDefault="0078308A" w:rsidP="00AA3599">
      <w:pPr>
        <w:jc w:val="both"/>
      </w:pPr>
    </w:p>
    <w:p w14:paraId="53C3AE5C" w14:textId="68C855C1" w:rsidR="0078308A" w:rsidRDefault="0078308A" w:rsidP="00AA3599">
      <w:pPr>
        <w:jc w:val="both"/>
      </w:pPr>
      <w:r>
        <w:t>Investment limitations (liquidity, capacity (refers to the investment vehicle’s ability to absorb additional investment without reducing the returns it is able to achieve)…) must be disclosed.</w:t>
      </w:r>
    </w:p>
    <w:p w14:paraId="688EBF9A" w14:textId="475965C4" w:rsidR="0078308A" w:rsidRDefault="0078308A" w:rsidP="00AA3599">
      <w:pPr>
        <w:jc w:val="both"/>
      </w:pPr>
    </w:p>
    <w:p w14:paraId="4BA1DC7B" w14:textId="157CC403" w:rsidR="0078308A" w:rsidRDefault="0078308A" w:rsidP="00AA3599">
      <w:pPr>
        <w:jc w:val="both"/>
      </w:pPr>
      <w:r>
        <w:rPr>
          <w:noProof/>
        </w:rPr>
        <w:drawing>
          <wp:inline distT="0" distB="0" distL="0" distR="0" wp14:anchorId="784E671F" wp14:editId="3BDC823A">
            <wp:extent cx="5549900" cy="952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30 at 10.00.26 PM.png"/>
                    <pic:cNvPicPr/>
                  </pic:nvPicPr>
                  <pic:blipFill>
                    <a:blip r:embed="rId50">
                      <a:extLst>
                        <a:ext uri="{28A0092B-C50C-407E-A947-70E740481C1C}">
                          <a14:useLocalDpi xmlns:a14="http://schemas.microsoft.com/office/drawing/2010/main" val="0"/>
                        </a:ext>
                      </a:extLst>
                    </a:blip>
                    <a:stretch>
                      <a:fillRect/>
                    </a:stretch>
                  </pic:blipFill>
                  <pic:spPr>
                    <a:xfrm>
                      <a:off x="0" y="0"/>
                      <a:ext cx="5549900" cy="952500"/>
                    </a:xfrm>
                    <a:prstGeom prst="rect">
                      <a:avLst/>
                    </a:prstGeom>
                  </pic:spPr>
                </pic:pic>
              </a:graphicData>
            </a:graphic>
          </wp:inline>
        </w:drawing>
      </w:r>
    </w:p>
    <w:p w14:paraId="6E7871DE" w14:textId="6B52A3B9" w:rsidR="0078308A" w:rsidRDefault="0078308A" w:rsidP="00AA3599">
      <w:pPr>
        <w:jc w:val="both"/>
      </w:pPr>
    </w:p>
    <w:p w14:paraId="5C5FE16C" w14:textId="0DD78B30" w:rsidR="0078308A" w:rsidRDefault="0078308A" w:rsidP="00AA3599">
      <w:pPr>
        <w:jc w:val="both"/>
      </w:pPr>
      <w:r>
        <w:rPr>
          <w:noProof/>
        </w:rPr>
        <w:drawing>
          <wp:inline distT="0" distB="0" distL="0" distR="0" wp14:anchorId="5DD81429" wp14:editId="68A144C1">
            <wp:extent cx="5092700" cy="1003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30 at 10.00.51 PM.png"/>
                    <pic:cNvPicPr/>
                  </pic:nvPicPr>
                  <pic:blipFill>
                    <a:blip r:embed="rId51">
                      <a:extLst>
                        <a:ext uri="{28A0092B-C50C-407E-A947-70E740481C1C}">
                          <a14:useLocalDpi xmlns:a14="http://schemas.microsoft.com/office/drawing/2010/main" val="0"/>
                        </a:ext>
                      </a:extLst>
                    </a:blip>
                    <a:stretch>
                      <a:fillRect/>
                    </a:stretch>
                  </pic:blipFill>
                  <pic:spPr>
                    <a:xfrm>
                      <a:off x="0" y="0"/>
                      <a:ext cx="5092700" cy="1003300"/>
                    </a:xfrm>
                    <a:prstGeom prst="rect">
                      <a:avLst/>
                    </a:prstGeom>
                  </pic:spPr>
                </pic:pic>
              </a:graphicData>
            </a:graphic>
          </wp:inline>
        </w:drawing>
      </w:r>
    </w:p>
    <w:p w14:paraId="21037992" w14:textId="4F1F2860" w:rsidR="0078308A" w:rsidRDefault="0078308A" w:rsidP="00AA3599">
      <w:pPr>
        <w:jc w:val="both"/>
      </w:pPr>
    </w:p>
    <w:p w14:paraId="795CD498" w14:textId="3119E141" w:rsidR="0078308A" w:rsidRDefault="0078308A" w:rsidP="00AA3599">
      <w:pPr>
        <w:jc w:val="both"/>
      </w:pPr>
      <w:r>
        <w:t>Records that support conclusions and actions must be hold by the member and are property of the firm.</w:t>
      </w:r>
    </w:p>
    <w:p w14:paraId="48E34F35" w14:textId="536280DD" w:rsidR="0078308A" w:rsidRDefault="0078308A" w:rsidP="00AA3599">
      <w:pPr>
        <w:jc w:val="both"/>
      </w:pPr>
    </w:p>
    <w:p w14:paraId="04F68B9C" w14:textId="1B48D255" w:rsidR="0078308A" w:rsidRDefault="0078308A" w:rsidP="00AA3599">
      <w:pPr>
        <w:jc w:val="both"/>
      </w:pPr>
      <w:r>
        <w:t>All communications with clients must be retained.</w:t>
      </w:r>
    </w:p>
    <w:p w14:paraId="53B9CFC7" w14:textId="1A64F3BD" w:rsidR="0078308A" w:rsidRDefault="0078308A" w:rsidP="00AA3599">
      <w:pPr>
        <w:jc w:val="both"/>
      </w:pPr>
    </w:p>
    <w:p w14:paraId="722D8D4D" w14:textId="77777777" w:rsidR="0078308A" w:rsidRDefault="0078308A" w:rsidP="00AA3599">
      <w:pPr>
        <w:jc w:val="both"/>
      </w:pPr>
      <w:r>
        <w:t>When changing of employer, the member must not rely on memory or materials created at his previous firm.</w:t>
      </w:r>
    </w:p>
    <w:p w14:paraId="0D03B8F7" w14:textId="77777777" w:rsidR="0078308A" w:rsidRDefault="0078308A" w:rsidP="00AA3599">
      <w:pPr>
        <w:jc w:val="both"/>
      </w:pPr>
    </w:p>
    <w:p w14:paraId="2DE76976" w14:textId="19976863" w:rsidR="0078308A" w:rsidRDefault="0078308A" w:rsidP="00AA3599">
      <w:pPr>
        <w:jc w:val="both"/>
      </w:pPr>
      <w:r>
        <w:t xml:space="preserve"> </w:t>
      </w:r>
      <w:r>
        <w:rPr>
          <w:noProof/>
        </w:rPr>
        <w:drawing>
          <wp:inline distT="0" distB="0" distL="0" distR="0" wp14:anchorId="49B531FD" wp14:editId="37143D68">
            <wp:extent cx="5549900" cy="1435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30 at 10.03.01 PM.png"/>
                    <pic:cNvPicPr/>
                  </pic:nvPicPr>
                  <pic:blipFill>
                    <a:blip r:embed="rId52">
                      <a:extLst>
                        <a:ext uri="{28A0092B-C50C-407E-A947-70E740481C1C}">
                          <a14:useLocalDpi xmlns:a14="http://schemas.microsoft.com/office/drawing/2010/main" val="0"/>
                        </a:ext>
                      </a:extLst>
                    </a:blip>
                    <a:stretch>
                      <a:fillRect/>
                    </a:stretch>
                  </pic:blipFill>
                  <pic:spPr>
                    <a:xfrm>
                      <a:off x="0" y="0"/>
                      <a:ext cx="5549900" cy="1435100"/>
                    </a:xfrm>
                    <a:prstGeom prst="rect">
                      <a:avLst/>
                    </a:prstGeom>
                  </pic:spPr>
                </pic:pic>
              </a:graphicData>
            </a:graphic>
          </wp:inline>
        </w:drawing>
      </w:r>
    </w:p>
    <w:p w14:paraId="608C4FB7" w14:textId="77777777" w:rsidR="0078308A" w:rsidRDefault="0078308A" w:rsidP="00AA3599">
      <w:pPr>
        <w:jc w:val="both"/>
      </w:pPr>
    </w:p>
    <w:p w14:paraId="62C47D6F" w14:textId="558CEFA9" w:rsidR="0078308A" w:rsidRDefault="0078308A" w:rsidP="00AA3599">
      <w:pPr>
        <w:jc w:val="both"/>
      </w:pPr>
      <w:r>
        <w:rPr>
          <w:noProof/>
        </w:rPr>
        <w:drawing>
          <wp:inline distT="0" distB="0" distL="0" distR="0" wp14:anchorId="1AD30FBF" wp14:editId="2E0FD4B3">
            <wp:extent cx="5397500" cy="30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9-30 at 10.03.07 PM.png"/>
                    <pic:cNvPicPr/>
                  </pic:nvPicPr>
                  <pic:blipFill>
                    <a:blip r:embed="rId53">
                      <a:extLst>
                        <a:ext uri="{28A0092B-C50C-407E-A947-70E740481C1C}">
                          <a14:useLocalDpi xmlns:a14="http://schemas.microsoft.com/office/drawing/2010/main" val="0"/>
                        </a:ext>
                      </a:extLst>
                    </a:blip>
                    <a:stretch>
                      <a:fillRect/>
                    </a:stretch>
                  </pic:blipFill>
                  <pic:spPr>
                    <a:xfrm>
                      <a:off x="0" y="0"/>
                      <a:ext cx="5397500" cy="304800"/>
                    </a:xfrm>
                    <a:prstGeom prst="rect">
                      <a:avLst/>
                    </a:prstGeom>
                  </pic:spPr>
                </pic:pic>
              </a:graphicData>
            </a:graphic>
          </wp:inline>
        </w:drawing>
      </w:r>
    </w:p>
    <w:p w14:paraId="614FCCE1" w14:textId="305FA75A" w:rsidR="0078308A" w:rsidRDefault="0078308A" w:rsidP="00AA3599">
      <w:pPr>
        <w:jc w:val="both"/>
      </w:pPr>
      <w:r>
        <w:rPr>
          <w:noProof/>
        </w:rPr>
        <w:drawing>
          <wp:inline distT="0" distB="0" distL="0" distR="0" wp14:anchorId="3E6E6836" wp14:editId="2A28EF82">
            <wp:extent cx="5410200" cy="158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9-30 at 10.03.14 PM.png"/>
                    <pic:cNvPicPr/>
                  </pic:nvPicPr>
                  <pic:blipFill>
                    <a:blip r:embed="rId54">
                      <a:extLst>
                        <a:ext uri="{28A0092B-C50C-407E-A947-70E740481C1C}">
                          <a14:useLocalDpi xmlns:a14="http://schemas.microsoft.com/office/drawing/2010/main" val="0"/>
                        </a:ext>
                      </a:extLst>
                    </a:blip>
                    <a:stretch>
                      <a:fillRect/>
                    </a:stretch>
                  </pic:blipFill>
                  <pic:spPr>
                    <a:xfrm>
                      <a:off x="0" y="0"/>
                      <a:ext cx="5410200" cy="1587500"/>
                    </a:xfrm>
                    <a:prstGeom prst="rect">
                      <a:avLst/>
                    </a:prstGeom>
                  </pic:spPr>
                </pic:pic>
              </a:graphicData>
            </a:graphic>
          </wp:inline>
        </w:drawing>
      </w:r>
    </w:p>
    <w:p w14:paraId="60A3F6BE" w14:textId="60F0102D" w:rsidR="0078308A" w:rsidRDefault="00426641" w:rsidP="00AA3599">
      <w:pPr>
        <w:jc w:val="both"/>
      </w:pPr>
      <w:r>
        <w:lastRenderedPageBreak/>
        <w:t>Actual ownership on the analyzed stock, board service and broker-dealer market-making activities are some of the disclosures that must be included.</w:t>
      </w:r>
    </w:p>
    <w:p w14:paraId="74A969C2" w14:textId="224B2865" w:rsidR="004F073D" w:rsidRDefault="004F073D" w:rsidP="00AA3599">
      <w:pPr>
        <w:jc w:val="both"/>
      </w:pPr>
    </w:p>
    <w:p w14:paraId="38597A57" w14:textId="591F14A4" w:rsidR="004F073D" w:rsidRDefault="004F073D" w:rsidP="00AA3599">
      <w:pPr>
        <w:jc w:val="both"/>
      </w:pPr>
      <w:r>
        <w:t>Compensation structure should also be disclosed whenever it might create a conflict of interests.</w:t>
      </w:r>
    </w:p>
    <w:p w14:paraId="1867C3A1" w14:textId="5FC8A81D" w:rsidR="004F073D" w:rsidRDefault="004F073D" w:rsidP="00AA3599">
      <w:pPr>
        <w:jc w:val="both"/>
      </w:pPr>
    </w:p>
    <w:p w14:paraId="2FE65C51" w14:textId="0B23E65D" w:rsidR="004F073D" w:rsidRDefault="004F073D" w:rsidP="00AA3599">
      <w:pPr>
        <w:jc w:val="both"/>
      </w:pPr>
      <w:r>
        <w:t>Conflicts must be promptly reported to the employer.</w:t>
      </w:r>
    </w:p>
    <w:p w14:paraId="07E55EDE" w14:textId="7B8CF461" w:rsidR="004F073D" w:rsidRDefault="004F073D" w:rsidP="00AA3599">
      <w:pPr>
        <w:jc w:val="both"/>
      </w:pPr>
    </w:p>
    <w:p w14:paraId="60EA5A4F" w14:textId="57577578" w:rsidR="0078308A" w:rsidRDefault="004F073D" w:rsidP="00AA3599">
      <w:pPr>
        <w:jc w:val="both"/>
      </w:pPr>
      <w:r>
        <w:rPr>
          <w:noProof/>
        </w:rPr>
        <w:drawing>
          <wp:inline distT="0" distB="0" distL="0" distR="0" wp14:anchorId="5D5FDF8E" wp14:editId="04A2099D">
            <wp:extent cx="5168900" cy="774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30 at 10.07.36 PM.png"/>
                    <pic:cNvPicPr/>
                  </pic:nvPicPr>
                  <pic:blipFill>
                    <a:blip r:embed="rId55">
                      <a:extLst>
                        <a:ext uri="{28A0092B-C50C-407E-A947-70E740481C1C}">
                          <a14:useLocalDpi xmlns:a14="http://schemas.microsoft.com/office/drawing/2010/main" val="0"/>
                        </a:ext>
                      </a:extLst>
                    </a:blip>
                    <a:stretch>
                      <a:fillRect/>
                    </a:stretch>
                  </pic:blipFill>
                  <pic:spPr>
                    <a:xfrm>
                      <a:off x="0" y="0"/>
                      <a:ext cx="5168900" cy="774700"/>
                    </a:xfrm>
                    <a:prstGeom prst="rect">
                      <a:avLst/>
                    </a:prstGeom>
                  </pic:spPr>
                </pic:pic>
              </a:graphicData>
            </a:graphic>
          </wp:inline>
        </w:drawing>
      </w:r>
    </w:p>
    <w:p w14:paraId="51426797" w14:textId="698815FC" w:rsidR="004F073D" w:rsidRDefault="004F073D" w:rsidP="00AA3599">
      <w:pPr>
        <w:jc w:val="both"/>
      </w:pPr>
    </w:p>
    <w:p w14:paraId="24C0625A" w14:textId="1E7BB7D9" w:rsidR="004F073D" w:rsidRDefault="004F073D" w:rsidP="00AA3599">
      <w:pPr>
        <w:jc w:val="both"/>
      </w:pPr>
      <w:r>
        <w:rPr>
          <w:noProof/>
        </w:rPr>
        <w:drawing>
          <wp:inline distT="0" distB="0" distL="0" distR="0" wp14:anchorId="5B2DDDD2" wp14:editId="69207D81">
            <wp:extent cx="5016500" cy="1003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9-30 at 10.07.58 PM.png"/>
                    <pic:cNvPicPr/>
                  </pic:nvPicPr>
                  <pic:blipFill>
                    <a:blip r:embed="rId56">
                      <a:extLst>
                        <a:ext uri="{28A0092B-C50C-407E-A947-70E740481C1C}">
                          <a14:useLocalDpi xmlns:a14="http://schemas.microsoft.com/office/drawing/2010/main" val="0"/>
                        </a:ext>
                      </a:extLst>
                    </a:blip>
                    <a:stretch>
                      <a:fillRect/>
                    </a:stretch>
                  </pic:blipFill>
                  <pic:spPr>
                    <a:xfrm>
                      <a:off x="0" y="0"/>
                      <a:ext cx="5016500" cy="1003300"/>
                    </a:xfrm>
                    <a:prstGeom prst="rect">
                      <a:avLst/>
                    </a:prstGeom>
                  </pic:spPr>
                </pic:pic>
              </a:graphicData>
            </a:graphic>
          </wp:inline>
        </w:drawing>
      </w:r>
    </w:p>
    <w:p w14:paraId="0B48CE96" w14:textId="7CE5CC95" w:rsidR="004F073D" w:rsidRDefault="004F073D" w:rsidP="00AA3599">
      <w:pPr>
        <w:jc w:val="both"/>
      </w:pPr>
    </w:p>
    <w:p w14:paraId="16E67342" w14:textId="5B1E5211" w:rsidR="004F073D" w:rsidRDefault="004F073D" w:rsidP="00AA3599">
      <w:pPr>
        <w:jc w:val="both"/>
      </w:pPr>
      <w:r>
        <w:t>Also take priority over transactions made on behalf of the member’s firm.</w:t>
      </w:r>
      <w:r w:rsidR="00031FF6">
        <w:t xml:space="preserve"> Personal transactions go after the client and the employer have had an adequate opportunity to act on a recommendation. </w:t>
      </w:r>
    </w:p>
    <w:p w14:paraId="353F4572" w14:textId="5757F623" w:rsidR="00031FF6" w:rsidRDefault="00031FF6" w:rsidP="00AA3599">
      <w:pPr>
        <w:jc w:val="both"/>
      </w:pPr>
    </w:p>
    <w:p w14:paraId="648A80BE" w14:textId="46BC9B74" w:rsidR="00031FF6" w:rsidRDefault="00031FF6" w:rsidP="00AA3599">
      <w:pPr>
        <w:jc w:val="both"/>
      </w:pPr>
      <w:r>
        <w:t>Family member with client account = any other client account.</w:t>
      </w:r>
    </w:p>
    <w:p w14:paraId="4CA47B65" w14:textId="5D1EC2C2" w:rsidR="00031FF6" w:rsidRDefault="00031FF6" w:rsidP="00AA3599">
      <w:pPr>
        <w:jc w:val="both"/>
      </w:pPr>
    </w:p>
    <w:p w14:paraId="002269FE" w14:textId="26BA45A9" w:rsidR="00031FF6" w:rsidRDefault="00031FF6" w:rsidP="00AA3599">
      <w:pPr>
        <w:jc w:val="both"/>
      </w:pPr>
      <w:r>
        <w:t>Members must not act on information about pending trades for personal gain.</w:t>
      </w:r>
    </w:p>
    <w:p w14:paraId="530F3DEF" w14:textId="0AC7D5FD" w:rsidR="00031FF6" w:rsidRDefault="00031FF6" w:rsidP="00AA3599">
      <w:pPr>
        <w:jc w:val="both"/>
      </w:pPr>
    </w:p>
    <w:p w14:paraId="2F690E6C" w14:textId="5E00389D" w:rsidR="00031FF6" w:rsidRDefault="00031FF6" w:rsidP="00AA3599">
      <w:pPr>
        <w:jc w:val="both"/>
      </w:pPr>
      <w:r>
        <w:t>When requested, members must fully disclose to investors their firm’s personal trading policies.</w:t>
      </w:r>
    </w:p>
    <w:p w14:paraId="4988B7D3" w14:textId="1D00FCDC" w:rsidR="00031FF6" w:rsidRDefault="00031FF6" w:rsidP="00AA3599">
      <w:pPr>
        <w:jc w:val="both"/>
      </w:pPr>
    </w:p>
    <w:p w14:paraId="49F14A47" w14:textId="10B130D5" w:rsidR="00031FF6" w:rsidRDefault="00031FF6" w:rsidP="00AA3599">
      <w:pPr>
        <w:jc w:val="both"/>
      </w:pPr>
      <w:r>
        <w:rPr>
          <w:noProof/>
        </w:rPr>
        <w:lastRenderedPageBreak/>
        <w:drawing>
          <wp:inline distT="0" distB="0" distL="0" distR="0" wp14:anchorId="485902EF" wp14:editId="3586D549">
            <wp:extent cx="5537200" cy="4864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30 at 10.11.45 PM.png"/>
                    <pic:cNvPicPr/>
                  </pic:nvPicPr>
                  <pic:blipFill>
                    <a:blip r:embed="rId57">
                      <a:extLst>
                        <a:ext uri="{28A0092B-C50C-407E-A947-70E740481C1C}">
                          <a14:useLocalDpi xmlns:a14="http://schemas.microsoft.com/office/drawing/2010/main" val="0"/>
                        </a:ext>
                      </a:extLst>
                    </a:blip>
                    <a:stretch>
                      <a:fillRect/>
                    </a:stretch>
                  </pic:blipFill>
                  <pic:spPr>
                    <a:xfrm>
                      <a:off x="0" y="0"/>
                      <a:ext cx="5537200" cy="4864100"/>
                    </a:xfrm>
                    <a:prstGeom prst="rect">
                      <a:avLst/>
                    </a:prstGeom>
                  </pic:spPr>
                </pic:pic>
              </a:graphicData>
            </a:graphic>
          </wp:inline>
        </w:drawing>
      </w:r>
    </w:p>
    <w:p w14:paraId="78AB10A6" w14:textId="43769121" w:rsidR="00031FF6" w:rsidRDefault="00031FF6" w:rsidP="00AA3599">
      <w:pPr>
        <w:jc w:val="both"/>
      </w:pPr>
    </w:p>
    <w:p w14:paraId="36AA6FE9" w14:textId="2E36304D" w:rsidR="00031FF6" w:rsidRDefault="00770423" w:rsidP="00AA3599">
      <w:pPr>
        <w:jc w:val="both"/>
      </w:pPr>
      <w:r>
        <w:rPr>
          <w:noProof/>
        </w:rPr>
        <w:drawing>
          <wp:inline distT="0" distB="0" distL="0" distR="0" wp14:anchorId="4C95FB8C" wp14:editId="1FC39BA1">
            <wp:extent cx="5346700" cy="1066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30 at 10.12.07 PM.png"/>
                    <pic:cNvPicPr/>
                  </pic:nvPicPr>
                  <pic:blipFill>
                    <a:blip r:embed="rId58">
                      <a:extLst>
                        <a:ext uri="{28A0092B-C50C-407E-A947-70E740481C1C}">
                          <a14:useLocalDpi xmlns:a14="http://schemas.microsoft.com/office/drawing/2010/main" val="0"/>
                        </a:ext>
                      </a:extLst>
                    </a:blip>
                    <a:stretch>
                      <a:fillRect/>
                    </a:stretch>
                  </pic:blipFill>
                  <pic:spPr>
                    <a:xfrm>
                      <a:off x="0" y="0"/>
                      <a:ext cx="5346700" cy="1066800"/>
                    </a:xfrm>
                    <a:prstGeom prst="rect">
                      <a:avLst/>
                    </a:prstGeom>
                  </pic:spPr>
                </pic:pic>
              </a:graphicData>
            </a:graphic>
          </wp:inline>
        </w:drawing>
      </w:r>
    </w:p>
    <w:p w14:paraId="6FE7D861" w14:textId="2C64FC59" w:rsidR="00770423" w:rsidRDefault="00770423" w:rsidP="00AA3599">
      <w:pPr>
        <w:jc w:val="both"/>
      </w:pPr>
    </w:p>
    <w:p w14:paraId="2946290F" w14:textId="09CF2BFB" w:rsidR="00911B32" w:rsidRDefault="00911B32" w:rsidP="00AA3599">
      <w:pPr>
        <w:jc w:val="both"/>
      </w:pPr>
      <w:r>
        <w:t>Members must inform this so that a full cost evaluation of the recommendation can be done.</w:t>
      </w:r>
    </w:p>
    <w:p w14:paraId="6BD6E7CA" w14:textId="77777777" w:rsidR="00911B32" w:rsidRDefault="00911B32" w:rsidP="00AA3599">
      <w:pPr>
        <w:jc w:val="both"/>
      </w:pPr>
    </w:p>
    <w:p w14:paraId="76FBD8B2" w14:textId="2E8725A6" w:rsidR="00911B32" w:rsidRDefault="00911B32" w:rsidP="00AA3599">
      <w:pPr>
        <w:jc w:val="both"/>
      </w:pPr>
      <w:r>
        <w:rPr>
          <w:noProof/>
        </w:rPr>
        <w:lastRenderedPageBreak/>
        <w:drawing>
          <wp:inline distT="0" distB="0" distL="0" distR="0" wp14:anchorId="645622E3" wp14:editId="314BA647">
            <wp:extent cx="5397500" cy="1993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9-30 at 10.16.51 PM.png"/>
                    <pic:cNvPicPr/>
                  </pic:nvPicPr>
                  <pic:blipFill>
                    <a:blip r:embed="rId59">
                      <a:extLst>
                        <a:ext uri="{28A0092B-C50C-407E-A947-70E740481C1C}">
                          <a14:useLocalDpi xmlns:a14="http://schemas.microsoft.com/office/drawing/2010/main" val="0"/>
                        </a:ext>
                      </a:extLst>
                    </a:blip>
                    <a:stretch>
                      <a:fillRect/>
                    </a:stretch>
                  </pic:blipFill>
                  <pic:spPr>
                    <a:xfrm>
                      <a:off x="0" y="0"/>
                      <a:ext cx="5397500" cy="1993900"/>
                    </a:xfrm>
                    <a:prstGeom prst="rect">
                      <a:avLst/>
                    </a:prstGeom>
                  </pic:spPr>
                </pic:pic>
              </a:graphicData>
            </a:graphic>
          </wp:inline>
        </w:drawing>
      </w:r>
    </w:p>
    <w:p w14:paraId="11BC0F20" w14:textId="1077A6D9" w:rsidR="00911B32" w:rsidRDefault="00911B32" w:rsidP="00AA3599">
      <w:pPr>
        <w:jc w:val="both"/>
      </w:pPr>
    </w:p>
    <w:p w14:paraId="59489D03" w14:textId="5E64E0D9" w:rsidR="00911B32" w:rsidRDefault="00911B32" w:rsidP="00AA3599">
      <w:pPr>
        <w:jc w:val="both"/>
      </w:pPr>
      <w:r>
        <w:rPr>
          <w:noProof/>
        </w:rPr>
        <w:drawing>
          <wp:inline distT="0" distB="0" distL="0" distR="0" wp14:anchorId="51DD80CB" wp14:editId="34633E96">
            <wp:extent cx="5334000" cy="172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9-30 at 10.17.25 PM.png"/>
                    <pic:cNvPicPr/>
                  </pic:nvPicPr>
                  <pic:blipFill>
                    <a:blip r:embed="rId60">
                      <a:extLst>
                        <a:ext uri="{28A0092B-C50C-407E-A947-70E740481C1C}">
                          <a14:useLocalDpi xmlns:a14="http://schemas.microsoft.com/office/drawing/2010/main" val="0"/>
                        </a:ext>
                      </a:extLst>
                    </a:blip>
                    <a:stretch>
                      <a:fillRect/>
                    </a:stretch>
                  </pic:blipFill>
                  <pic:spPr>
                    <a:xfrm>
                      <a:off x="0" y="0"/>
                      <a:ext cx="5334000" cy="1727200"/>
                    </a:xfrm>
                    <a:prstGeom prst="rect">
                      <a:avLst/>
                    </a:prstGeom>
                  </pic:spPr>
                </pic:pic>
              </a:graphicData>
            </a:graphic>
          </wp:inline>
        </w:drawing>
      </w:r>
    </w:p>
    <w:p w14:paraId="5F12D54C" w14:textId="669A1E6D" w:rsidR="00911B32" w:rsidRDefault="00911B32" w:rsidP="00AA3599">
      <w:pPr>
        <w:jc w:val="both"/>
      </w:pPr>
    </w:p>
    <w:p w14:paraId="418E2206" w14:textId="162CB333" w:rsidR="00911B32" w:rsidRDefault="00911B32" w:rsidP="00AA3599">
      <w:pPr>
        <w:jc w:val="both"/>
      </w:pPr>
      <w:r>
        <w:t>Conducts that must be avoided:</w:t>
      </w:r>
    </w:p>
    <w:p w14:paraId="07BDB31A" w14:textId="72718654" w:rsidR="00911B32" w:rsidRDefault="00911B32" w:rsidP="00AA3599">
      <w:pPr>
        <w:jc w:val="both"/>
      </w:pPr>
      <w:r>
        <w:rPr>
          <w:noProof/>
        </w:rPr>
        <w:drawing>
          <wp:inline distT="0" distB="0" distL="0" distR="0" wp14:anchorId="24B77AD5" wp14:editId="6AC3BE89">
            <wp:extent cx="5270500" cy="238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30 at 10.19.32 PM.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387600"/>
                    </a:xfrm>
                    <a:prstGeom prst="rect">
                      <a:avLst/>
                    </a:prstGeom>
                  </pic:spPr>
                </pic:pic>
              </a:graphicData>
            </a:graphic>
          </wp:inline>
        </w:drawing>
      </w:r>
    </w:p>
    <w:p w14:paraId="083B2853" w14:textId="143E9812" w:rsidR="00911B32" w:rsidRDefault="00911B32" w:rsidP="00AA3599">
      <w:pPr>
        <w:jc w:val="both"/>
      </w:pPr>
    </w:p>
    <w:p w14:paraId="405CA5CF" w14:textId="7405CA03" w:rsidR="00911B32" w:rsidRDefault="00BB435B" w:rsidP="00AA3599">
      <w:pPr>
        <w:jc w:val="both"/>
      </w:pPr>
      <w:r>
        <w:t>Members can vie opinions but not share confidential information.</w:t>
      </w:r>
    </w:p>
    <w:p w14:paraId="1D23D60B" w14:textId="02D72EB4" w:rsidR="00BB435B" w:rsidRDefault="00BB435B" w:rsidP="00AA3599">
      <w:pPr>
        <w:jc w:val="both"/>
      </w:pPr>
    </w:p>
    <w:p w14:paraId="1427668A" w14:textId="68048797" w:rsidR="00BB435B" w:rsidRDefault="00BB435B" w:rsidP="00AA3599">
      <w:pPr>
        <w:jc w:val="both"/>
      </w:pPr>
      <w:r>
        <w:t>Members who volunteer may not solicit or reveal information about questions of the exam, the grading process or scoring of questions.</w:t>
      </w:r>
    </w:p>
    <w:p w14:paraId="10D2A791" w14:textId="7C7314E1" w:rsidR="00BB435B" w:rsidRDefault="00BB435B" w:rsidP="00AA3599">
      <w:pPr>
        <w:jc w:val="both"/>
      </w:pPr>
    </w:p>
    <w:p w14:paraId="65F4E636" w14:textId="2DD118F2" w:rsidR="00BB435B" w:rsidRDefault="00BB435B" w:rsidP="00AA3599">
      <w:pPr>
        <w:jc w:val="both"/>
      </w:pPr>
      <w:r>
        <w:rPr>
          <w:noProof/>
        </w:rPr>
        <w:lastRenderedPageBreak/>
        <w:drawing>
          <wp:inline distT="0" distB="0" distL="0" distR="0" wp14:anchorId="1BC552A0" wp14:editId="140C1011">
            <wp:extent cx="5283200" cy="1346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30 at 10.22.10 PM.png"/>
                    <pic:cNvPicPr/>
                  </pic:nvPicPr>
                  <pic:blipFill>
                    <a:blip r:embed="rId62">
                      <a:extLst>
                        <a:ext uri="{28A0092B-C50C-407E-A947-70E740481C1C}">
                          <a14:useLocalDpi xmlns:a14="http://schemas.microsoft.com/office/drawing/2010/main" val="0"/>
                        </a:ext>
                      </a:extLst>
                    </a:blip>
                    <a:stretch>
                      <a:fillRect/>
                    </a:stretch>
                  </pic:blipFill>
                  <pic:spPr>
                    <a:xfrm>
                      <a:off x="0" y="0"/>
                      <a:ext cx="5283200" cy="1346200"/>
                    </a:xfrm>
                    <a:prstGeom prst="rect">
                      <a:avLst/>
                    </a:prstGeom>
                  </pic:spPr>
                </pic:pic>
              </a:graphicData>
            </a:graphic>
          </wp:inline>
        </w:drawing>
      </w:r>
    </w:p>
    <w:p w14:paraId="49B6BB4E" w14:textId="6B709602" w:rsidR="00BB435B" w:rsidRDefault="00BB435B" w:rsidP="00AA3599">
      <w:pPr>
        <w:jc w:val="both"/>
      </w:pPr>
    </w:p>
    <w:p w14:paraId="5937CB01" w14:textId="1A8B140B" w:rsidR="00BB435B" w:rsidRDefault="00BB435B" w:rsidP="00AA3599">
      <w:pPr>
        <w:jc w:val="both"/>
      </w:pPr>
      <w:r>
        <w:t>Members must not make promotional promises tied to the designation (like promising over-promising competence or investment results.</w:t>
      </w:r>
    </w:p>
    <w:p w14:paraId="648CA1AA" w14:textId="0222F564" w:rsidR="00BB435B" w:rsidRDefault="00BB435B" w:rsidP="00AA3599">
      <w:pPr>
        <w:jc w:val="both"/>
      </w:pPr>
    </w:p>
    <w:p w14:paraId="122CAFC2" w14:textId="0256A8AB" w:rsidR="00BB435B" w:rsidRDefault="00BB435B" w:rsidP="00AA3599">
      <w:pPr>
        <w:jc w:val="both"/>
      </w:pPr>
      <w:r>
        <w:t>To maintain membership, members must:</w:t>
      </w:r>
    </w:p>
    <w:p w14:paraId="51916796" w14:textId="62900347" w:rsidR="00BB435B" w:rsidRDefault="00BB435B" w:rsidP="00BB435B">
      <w:pPr>
        <w:pStyle w:val="ListParagraph"/>
        <w:numPr>
          <w:ilvl w:val="0"/>
          <w:numId w:val="43"/>
        </w:numPr>
        <w:jc w:val="both"/>
      </w:pPr>
      <w:r>
        <w:t>Sign the PCS annually.</w:t>
      </w:r>
    </w:p>
    <w:p w14:paraId="49DA9FF2" w14:textId="61EF4BEA" w:rsidR="00BB435B" w:rsidRDefault="00BB435B" w:rsidP="00BB435B">
      <w:pPr>
        <w:pStyle w:val="ListParagraph"/>
        <w:numPr>
          <w:ilvl w:val="0"/>
          <w:numId w:val="43"/>
        </w:numPr>
        <w:jc w:val="both"/>
      </w:pPr>
      <w:r>
        <w:t xml:space="preserve">Pay CFA institute membership dues annually. </w:t>
      </w:r>
    </w:p>
    <w:p w14:paraId="344046D8" w14:textId="2232EA37" w:rsidR="00BB435B" w:rsidRDefault="00BB435B" w:rsidP="00BB435B">
      <w:pPr>
        <w:jc w:val="both"/>
      </w:pPr>
    </w:p>
    <w:p w14:paraId="164FFC73" w14:textId="288FAE6E" w:rsidR="00BB435B" w:rsidRDefault="00BB435B" w:rsidP="00BB435B">
      <w:pPr>
        <w:jc w:val="both"/>
      </w:pPr>
      <w:r>
        <w:t>Chartered Financial Analyst and CFA marks must always used either after the name or as adjectives, never as nouns.</w:t>
      </w:r>
      <w:r w:rsidR="00FF30CD">
        <w:t xml:space="preserve"> It cannot be used in pseudonyms.</w:t>
      </w:r>
    </w:p>
    <w:p w14:paraId="2B236776" w14:textId="0844E7DF" w:rsidR="00FF30CD" w:rsidRDefault="00FF30CD" w:rsidP="00BB435B">
      <w:pPr>
        <w:jc w:val="both"/>
      </w:pPr>
    </w:p>
    <w:p w14:paraId="56800CDC" w14:textId="145B98F1" w:rsidR="00FF30CD" w:rsidRDefault="00FF30CD" w:rsidP="00BB435B">
      <w:pPr>
        <w:jc w:val="both"/>
      </w:pPr>
      <w:r>
        <w:rPr>
          <w:noProof/>
        </w:rPr>
        <w:drawing>
          <wp:inline distT="0" distB="0" distL="0" distR="0" wp14:anchorId="62CC4C84" wp14:editId="6A9FED32">
            <wp:extent cx="5588000" cy="69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9-30 at 10.26.12 PM.png"/>
                    <pic:cNvPicPr/>
                  </pic:nvPicPr>
                  <pic:blipFill>
                    <a:blip r:embed="rId63">
                      <a:extLst>
                        <a:ext uri="{28A0092B-C50C-407E-A947-70E740481C1C}">
                          <a14:useLocalDpi xmlns:a14="http://schemas.microsoft.com/office/drawing/2010/main" val="0"/>
                        </a:ext>
                      </a:extLst>
                    </a:blip>
                    <a:stretch>
                      <a:fillRect/>
                    </a:stretch>
                  </pic:blipFill>
                  <pic:spPr>
                    <a:xfrm>
                      <a:off x="0" y="0"/>
                      <a:ext cx="5588000" cy="698500"/>
                    </a:xfrm>
                    <a:prstGeom prst="rect">
                      <a:avLst/>
                    </a:prstGeom>
                  </pic:spPr>
                </pic:pic>
              </a:graphicData>
            </a:graphic>
          </wp:inline>
        </w:drawing>
      </w:r>
    </w:p>
    <w:p w14:paraId="1907201B" w14:textId="29979C11" w:rsidR="00FF30CD" w:rsidRDefault="00FF30CD" w:rsidP="00BB435B">
      <w:pPr>
        <w:jc w:val="both"/>
      </w:pPr>
    </w:p>
    <w:p w14:paraId="384AF3AB" w14:textId="5506B999" w:rsidR="00486FE8" w:rsidRDefault="00486FE8">
      <w:r>
        <w:br w:type="page"/>
      </w:r>
    </w:p>
    <w:p w14:paraId="7E0B0C27" w14:textId="064F70CB" w:rsidR="00FF30CD" w:rsidRDefault="00486FE8" w:rsidP="00486FE8">
      <w:pPr>
        <w:pStyle w:val="Heading1"/>
      </w:pPr>
      <w:r>
        <w:lastRenderedPageBreak/>
        <w:t>Reading 4: Introduction to the Global Investment Performance Standards (GIPS)</w:t>
      </w:r>
    </w:p>
    <w:p w14:paraId="30A6BEE4" w14:textId="07F5EB93" w:rsidR="00486FE8" w:rsidRDefault="00486FE8" w:rsidP="00486FE8"/>
    <w:p w14:paraId="005B2978" w14:textId="70156CF7" w:rsidR="00486FE8" w:rsidRDefault="00486FE8" w:rsidP="00486FE8">
      <w:r>
        <w:t>Compliance with GIPS is voluntary.</w:t>
      </w:r>
    </w:p>
    <w:p w14:paraId="01024482" w14:textId="4F0ADD9B" w:rsidR="00486FE8" w:rsidRDefault="00486FE8" w:rsidP="00486FE8"/>
    <w:p w14:paraId="6EE46DDB" w14:textId="0C0EC2F5" w:rsidR="00486FE8" w:rsidRDefault="00486FE8" w:rsidP="00486FE8">
      <w:pPr>
        <w:pStyle w:val="Heading2"/>
        <w:numPr>
          <w:ilvl w:val="0"/>
          <w:numId w:val="46"/>
        </w:numPr>
      </w:pPr>
      <w:r>
        <w:t>Explain why the GIPS standards were created, what parties the GIPS standards apply to and who is served by the standards</w:t>
      </w:r>
    </w:p>
    <w:p w14:paraId="2D59E5D4" w14:textId="6CD2D206" w:rsidR="00486FE8" w:rsidRDefault="00486FE8" w:rsidP="00486FE8"/>
    <w:p w14:paraId="6ED0327A" w14:textId="6A14120E" w:rsidR="00486FE8" w:rsidRDefault="00486FE8" w:rsidP="00486FE8">
      <w:pPr>
        <w:jc w:val="both"/>
      </w:pPr>
      <w:r>
        <w:t>At the past, reporting procedures included misleading practices, including:</w:t>
      </w:r>
    </w:p>
    <w:p w14:paraId="1F058385" w14:textId="385E9C68" w:rsidR="00486FE8" w:rsidRDefault="00486FE8" w:rsidP="00486FE8">
      <w:pPr>
        <w:pStyle w:val="ListParagraph"/>
        <w:numPr>
          <w:ilvl w:val="0"/>
          <w:numId w:val="43"/>
        </w:numPr>
        <w:jc w:val="both"/>
      </w:pPr>
      <w:r>
        <w:t>Representative accounts – showing a top-performing portfolio as representative of the firm’s results.</w:t>
      </w:r>
    </w:p>
    <w:p w14:paraId="20A31F4B" w14:textId="0EF72D91" w:rsidR="00486FE8" w:rsidRDefault="00486FE8" w:rsidP="00486FE8">
      <w:pPr>
        <w:pStyle w:val="ListParagraph"/>
        <w:numPr>
          <w:ilvl w:val="0"/>
          <w:numId w:val="43"/>
        </w:numPr>
        <w:jc w:val="both"/>
      </w:pPr>
      <w:r>
        <w:t>Survivorship bias – excluding weak performing account that have been terminated.</w:t>
      </w:r>
    </w:p>
    <w:p w14:paraId="3B9BCD5F" w14:textId="41688287" w:rsidR="00486FE8" w:rsidRDefault="00486FE8" w:rsidP="00486FE8">
      <w:pPr>
        <w:pStyle w:val="ListParagraph"/>
        <w:numPr>
          <w:ilvl w:val="0"/>
          <w:numId w:val="43"/>
        </w:numPr>
        <w:jc w:val="both"/>
      </w:pPr>
      <w:r>
        <w:t>Varying time periods – showing performance of only certain periods of time with outstanding results.</w:t>
      </w:r>
    </w:p>
    <w:p w14:paraId="61643EFF" w14:textId="279377ED" w:rsidR="00486FE8" w:rsidRDefault="00486FE8" w:rsidP="00486FE8">
      <w:pPr>
        <w:jc w:val="both"/>
      </w:pPr>
    </w:p>
    <w:p w14:paraId="5F6C7F89" w14:textId="449DCC82" w:rsidR="00486FE8" w:rsidRDefault="00486FE8" w:rsidP="00486FE8">
      <w:pPr>
        <w:jc w:val="both"/>
      </w:pPr>
      <w:r>
        <w:t>GIPS –</w:t>
      </w:r>
      <w:r w:rsidR="004E74DC">
        <w:t xml:space="preserve"> set</w:t>
      </w:r>
      <w:r>
        <w:t xml:space="preserve"> of ethical principles based on a standardized, industry-wide approach.</w:t>
      </w:r>
      <w:r w:rsidR="004E74DC">
        <w:t xml:space="preserve"> These standards seek to avoid mispresentations of performance.</w:t>
      </w:r>
    </w:p>
    <w:p w14:paraId="74BB807F" w14:textId="583D9035" w:rsidR="004E74DC" w:rsidRDefault="004E74DC" w:rsidP="00486FE8">
      <w:pPr>
        <w:jc w:val="both"/>
      </w:pPr>
    </w:p>
    <w:p w14:paraId="4CD215B3" w14:textId="465DEFEA" w:rsidR="004E74DC" w:rsidRDefault="004E74DC" w:rsidP="00486FE8">
      <w:pPr>
        <w:jc w:val="both"/>
      </w:pPr>
      <w:r>
        <w:t>They allow for clients to more easily compare performance.</w:t>
      </w:r>
    </w:p>
    <w:p w14:paraId="1CC9C724" w14:textId="03E96F79" w:rsidR="004E74DC" w:rsidRDefault="004E74DC" w:rsidP="00486FE8">
      <w:pPr>
        <w:jc w:val="both"/>
      </w:pPr>
    </w:p>
    <w:p w14:paraId="2D661BB2" w14:textId="1FE08069" w:rsidR="004E74DC" w:rsidRDefault="004E74DC" w:rsidP="004E74DC">
      <w:pPr>
        <w:pStyle w:val="Heading2"/>
        <w:numPr>
          <w:ilvl w:val="0"/>
          <w:numId w:val="46"/>
        </w:numPr>
      </w:pPr>
      <w:r>
        <w:t>Explain the construction and purpose of a composites in performance reporting</w:t>
      </w:r>
    </w:p>
    <w:p w14:paraId="02AAF3F8" w14:textId="735E30EE" w:rsidR="004E74DC" w:rsidRDefault="004E74DC" w:rsidP="004E74DC"/>
    <w:p w14:paraId="7F88115F" w14:textId="367D51A6" w:rsidR="004E74DC" w:rsidRDefault="004E74DC" w:rsidP="004E74DC">
      <w:pPr>
        <w:jc w:val="both"/>
      </w:pPr>
      <w:r>
        <w:t>Composite – grouping of individual portfolios representing similar investment strategy, objective or mandate. Are recommended.</w:t>
      </w:r>
    </w:p>
    <w:p w14:paraId="71DCCEF2" w14:textId="3EFC068F" w:rsidR="004E74DC" w:rsidRDefault="004E74DC" w:rsidP="004E74DC">
      <w:pPr>
        <w:jc w:val="both"/>
      </w:pPr>
    </w:p>
    <w:p w14:paraId="65948479" w14:textId="2374D5F3" w:rsidR="004E74DC" w:rsidRDefault="004E74DC" w:rsidP="004E74DC">
      <w:pPr>
        <w:jc w:val="both"/>
      </w:pPr>
      <w:r>
        <w:t>Portfolios should be assigned to each composite before they begin to perform, to avoid any performance bias when assigning the portfolio.</w:t>
      </w:r>
    </w:p>
    <w:p w14:paraId="544085A5" w14:textId="4A53F7E3" w:rsidR="004E74DC" w:rsidRDefault="004E74DC" w:rsidP="004E74DC">
      <w:pPr>
        <w:jc w:val="both"/>
      </w:pPr>
    </w:p>
    <w:p w14:paraId="12599D5A" w14:textId="741AD4A4" w:rsidR="004E74DC" w:rsidRDefault="004E74DC" w:rsidP="004E74DC">
      <w:pPr>
        <w:pStyle w:val="Heading2"/>
        <w:numPr>
          <w:ilvl w:val="0"/>
          <w:numId w:val="46"/>
        </w:numPr>
      </w:pPr>
      <w:r>
        <w:t>Explain the requirements for verification</w:t>
      </w:r>
    </w:p>
    <w:p w14:paraId="25E19E3B" w14:textId="52DBCDC7" w:rsidR="004E74DC" w:rsidRDefault="004E74DC" w:rsidP="004E74DC"/>
    <w:p w14:paraId="55723398" w14:textId="057B8316" w:rsidR="004E74DC" w:rsidRDefault="004E74DC" w:rsidP="004E74DC">
      <w:pPr>
        <w:jc w:val="both"/>
      </w:pPr>
      <w:r>
        <w:t>Verification is performed by a third party</w:t>
      </w:r>
    </w:p>
    <w:p w14:paraId="3351A378" w14:textId="77777777" w:rsidR="004E74DC" w:rsidRDefault="004E74DC" w:rsidP="004E74DC"/>
    <w:p w14:paraId="2D299CFF" w14:textId="430FDE9C" w:rsidR="004E74DC" w:rsidRDefault="004E74DC" w:rsidP="004E74DC">
      <w:pPr>
        <w:jc w:val="both"/>
      </w:pPr>
      <w:r>
        <w:t>Requirements:</w:t>
      </w:r>
    </w:p>
    <w:p w14:paraId="448EBC06" w14:textId="59CF804C" w:rsidR="004E74DC" w:rsidRDefault="00060832" w:rsidP="004E74DC">
      <w:pPr>
        <w:pStyle w:val="ListParagraph"/>
        <w:numPr>
          <w:ilvl w:val="0"/>
          <w:numId w:val="43"/>
        </w:numPr>
        <w:jc w:val="both"/>
      </w:pPr>
      <w:r>
        <w:t>The firm complies with all GIPS requirements for composite construction on a firm-wide basis.</w:t>
      </w:r>
    </w:p>
    <w:p w14:paraId="0879D55B" w14:textId="33BBE3E5" w:rsidR="00060832" w:rsidRDefault="00060832" w:rsidP="004E74DC">
      <w:pPr>
        <w:pStyle w:val="ListParagraph"/>
        <w:numPr>
          <w:ilvl w:val="0"/>
          <w:numId w:val="43"/>
        </w:numPr>
        <w:jc w:val="both"/>
      </w:pPr>
      <w:r>
        <w:t>The firm’s processes and procedures are established to present performance in accordance to the calculation methodology, data requirements and format required by GIPS.</w:t>
      </w:r>
    </w:p>
    <w:p w14:paraId="4A2297C4" w14:textId="3BF716DB" w:rsidR="00060832" w:rsidRDefault="00060832" w:rsidP="00060832">
      <w:pPr>
        <w:jc w:val="both"/>
      </w:pPr>
      <w:r>
        <w:t>Recommendations:</w:t>
      </w:r>
    </w:p>
    <w:p w14:paraId="11349AB7" w14:textId="45204A92" w:rsidR="00060832" w:rsidRDefault="00060832" w:rsidP="00060832">
      <w:pPr>
        <w:pStyle w:val="ListParagraph"/>
        <w:numPr>
          <w:ilvl w:val="0"/>
          <w:numId w:val="43"/>
        </w:numPr>
        <w:jc w:val="both"/>
      </w:pPr>
      <w:r>
        <w:t>Pursue independent verification.</w:t>
      </w:r>
    </w:p>
    <w:p w14:paraId="24B597E3" w14:textId="74B57F25" w:rsidR="00060832" w:rsidRDefault="00060832" w:rsidP="00060832">
      <w:pPr>
        <w:pStyle w:val="ListParagraph"/>
        <w:numPr>
          <w:ilvl w:val="0"/>
          <w:numId w:val="43"/>
        </w:numPr>
        <w:jc w:val="both"/>
      </w:pPr>
      <w:r>
        <w:lastRenderedPageBreak/>
        <w:t>Verified firms should include the following disclosure language: “firm x has been verified for the period y and z by verifier w. A copy of the verification report is available upon request.”</w:t>
      </w:r>
    </w:p>
    <w:p w14:paraId="71DBB635" w14:textId="77777777" w:rsidR="00060832" w:rsidRDefault="00060832">
      <w:r>
        <w:br w:type="page"/>
      </w:r>
    </w:p>
    <w:p w14:paraId="24F20BA5" w14:textId="1C68ADFC" w:rsidR="00060832" w:rsidRDefault="00060832" w:rsidP="00060832">
      <w:pPr>
        <w:pStyle w:val="Heading1"/>
      </w:pPr>
      <w:r>
        <w:lastRenderedPageBreak/>
        <w:t>Reading 5: The GIPS Standards</w:t>
      </w:r>
    </w:p>
    <w:p w14:paraId="76E7539E" w14:textId="237FC1A5" w:rsidR="00060832" w:rsidRDefault="00060832" w:rsidP="00060832"/>
    <w:p w14:paraId="7734AA7C" w14:textId="01AC98CD" w:rsidR="00060832" w:rsidRDefault="00060832" w:rsidP="00060832">
      <w:pPr>
        <w:pStyle w:val="Heading2"/>
        <w:numPr>
          <w:ilvl w:val="0"/>
          <w:numId w:val="47"/>
        </w:numPr>
      </w:pPr>
      <w:r>
        <w:t>Describe the key features of the GIPS standards and the fundamentals of compliance</w:t>
      </w:r>
    </w:p>
    <w:p w14:paraId="556EA812" w14:textId="11328BD7" w:rsidR="00060832" w:rsidRDefault="00060832" w:rsidP="00060832"/>
    <w:p w14:paraId="5B2B84A8" w14:textId="1D5BE5C7" w:rsidR="00060832" w:rsidRDefault="00060832" w:rsidP="00060832">
      <w:r>
        <w:rPr>
          <w:noProof/>
        </w:rPr>
        <w:drawing>
          <wp:inline distT="0" distB="0" distL="0" distR="0" wp14:anchorId="581C0063" wp14:editId="6B32F7DE">
            <wp:extent cx="5410200" cy="6159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9-30 at 10.40.59 PM.png"/>
                    <pic:cNvPicPr/>
                  </pic:nvPicPr>
                  <pic:blipFill>
                    <a:blip r:embed="rId64">
                      <a:extLst>
                        <a:ext uri="{28A0092B-C50C-407E-A947-70E740481C1C}">
                          <a14:useLocalDpi xmlns:a14="http://schemas.microsoft.com/office/drawing/2010/main" val="0"/>
                        </a:ext>
                      </a:extLst>
                    </a:blip>
                    <a:stretch>
                      <a:fillRect/>
                    </a:stretch>
                  </pic:blipFill>
                  <pic:spPr>
                    <a:xfrm>
                      <a:off x="0" y="0"/>
                      <a:ext cx="5410200" cy="6159500"/>
                    </a:xfrm>
                    <a:prstGeom prst="rect">
                      <a:avLst/>
                    </a:prstGeom>
                  </pic:spPr>
                </pic:pic>
              </a:graphicData>
            </a:graphic>
          </wp:inline>
        </w:drawing>
      </w:r>
    </w:p>
    <w:p w14:paraId="698ACCF2" w14:textId="0C2FA018" w:rsidR="00060832" w:rsidRDefault="00060832" w:rsidP="00060832">
      <w:r>
        <w:rPr>
          <w:noProof/>
        </w:rPr>
        <w:lastRenderedPageBreak/>
        <w:drawing>
          <wp:inline distT="0" distB="0" distL="0" distR="0" wp14:anchorId="5AF75CB8" wp14:editId="28F2F862">
            <wp:extent cx="4889500" cy="768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9-30 at 10.42.58 PM.png"/>
                    <pic:cNvPicPr/>
                  </pic:nvPicPr>
                  <pic:blipFill>
                    <a:blip r:embed="rId65">
                      <a:extLst>
                        <a:ext uri="{28A0092B-C50C-407E-A947-70E740481C1C}">
                          <a14:useLocalDpi xmlns:a14="http://schemas.microsoft.com/office/drawing/2010/main" val="0"/>
                        </a:ext>
                      </a:extLst>
                    </a:blip>
                    <a:stretch>
                      <a:fillRect/>
                    </a:stretch>
                  </pic:blipFill>
                  <pic:spPr>
                    <a:xfrm>
                      <a:off x="0" y="0"/>
                      <a:ext cx="4889500" cy="7683500"/>
                    </a:xfrm>
                    <a:prstGeom prst="rect">
                      <a:avLst/>
                    </a:prstGeom>
                  </pic:spPr>
                </pic:pic>
              </a:graphicData>
            </a:graphic>
          </wp:inline>
        </w:drawing>
      </w:r>
    </w:p>
    <w:p w14:paraId="1A1D800E" w14:textId="4D85F232" w:rsidR="00060832" w:rsidRDefault="00060832" w:rsidP="00060832">
      <w:r>
        <w:rPr>
          <w:noProof/>
        </w:rPr>
        <w:lastRenderedPageBreak/>
        <w:drawing>
          <wp:inline distT="0" distB="0" distL="0" distR="0" wp14:anchorId="1074D000" wp14:editId="2D02550F">
            <wp:extent cx="5359400" cy="3009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9-30 at 10.45.17 PM.png"/>
                    <pic:cNvPicPr/>
                  </pic:nvPicPr>
                  <pic:blipFill>
                    <a:blip r:embed="rId66">
                      <a:extLst>
                        <a:ext uri="{28A0092B-C50C-407E-A947-70E740481C1C}">
                          <a14:useLocalDpi xmlns:a14="http://schemas.microsoft.com/office/drawing/2010/main" val="0"/>
                        </a:ext>
                      </a:extLst>
                    </a:blip>
                    <a:stretch>
                      <a:fillRect/>
                    </a:stretch>
                  </pic:blipFill>
                  <pic:spPr>
                    <a:xfrm>
                      <a:off x="0" y="0"/>
                      <a:ext cx="5359400" cy="3009900"/>
                    </a:xfrm>
                    <a:prstGeom prst="rect">
                      <a:avLst/>
                    </a:prstGeom>
                  </pic:spPr>
                </pic:pic>
              </a:graphicData>
            </a:graphic>
          </wp:inline>
        </w:drawing>
      </w:r>
    </w:p>
    <w:p w14:paraId="26A94886" w14:textId="635AC99D" w:rsidR="00060832" w:rsidRDefault="00060832" w:rsidP="00060832"/>
    <w:p w14:paraId="2CF588CB" w14:textId="7C911E06" w:rsidR="00060832" w:rsidRDefault="00060832" w:rsidP="00060832">
      <w:pPr>
        <w:pStyle w:val="Heading2"/>
        <w:numPr>
          <w:ilvl w:val="0"/>
          <w:numId w:val="47"/>
        </w:numPr>
      </w:pPr>
      <w:r>
        <w:t>Describe the scope of the GIPS standards with respect to an investment firm’s definition and historical performance record</w:t>
      </w:r>
    </w:p>
    <w:p w14:paraId="6639D79F" w14:textId="5411C9F3" w:rsidR="001E70E6" w:rsidRDefault="001E70E6" w:rsidP="001E70E6"/>
    <w:p w14:paraId="497D4B4A" w14:textId="2A658521" w:rsidR="001E70E6" w:rsidRDefault="001D4AFF" w:rsidP="001D4AFF">
      <w:pPr>
        <w:jc w:val="both"/>
      </w:pPr>
      <w:r>
        <w:t>Definition of the firm = corporation, subsidiary or division that is held out to clients as a business entity. If it has different geographic location, it includes its locations and clients.</w:t>
      </w:r>
    </w:p>
    <w:p w14:paraId="13B0FB56" w14:textId="07A6DC80" w:rsidR="001D4AFF" w:rsidRDefault="001D4AFF" w:rsidP="001D4AFF">
      <w:pPr>
        <w:jc w:val="both"/>
      </w:pPr>
    </w:p>
    <w:p w14:paraId="2765CE34" w14:textId="026428E0" w:rsidR="001D4AFF" w:rsidRDefault="001D4AFF" w:rsidP="001D4AFF">
      <w:pPr>
        <w:jc w:val="both"/>
      </w:pPr>
      <w:r w:rsidRPr="001D4AFF">
        <w:rPr>
          <w:highlight w:val="cyan"/>
        </w:rPr>
        <w:t>I don’t understand this:</w:t>
      </w:r>
    </w:p>
    <w:p w14:paraId="5780D28B" w14:textId="3983D391" w:rsidR="001D4AFF" w:rsidRDefault="001D4AFF" w:rsidP="001D4AFF">
      <w:pPr>
        <w:jc w:val="both"/>
      </w:pPr>
    </w:p>
    <w:p w14:paraId="11582F3B" w14:textId="292775E0" w:rsidR="001D4AFF" w:rsidRDefault="001D4AFF" w:rsidP="001D4AFF">
      <w:pPr>
        <w:jc w:val="both"/>
      </w:pPr>
      <w:r>
        <w:rPr>
          <w:noProof/>
        </w:rPr>
        <w:drawing>
          <wp:inline distT="0" distB="0" distL="0" distR="0" wp14:anchorId="3C3E6B50" wp14:editId="5A6D2B6A">
            <wp:extent cx="5473700" cy="137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9-30 at 11.09.58 PM.png"/>
                    <pic:cNvPicPr/>
                  </pic:nvPicPr>
                  <pic:blipFill>
                    <a:blip r:embed="rId67">
                      <a:extLst>
                        <a:ext uri="{28A0092B-C50C-407E-A947-70E740481C1C}">
                          <a14:useLocalDpi xmlns:a14="http://schemas.microsoft.com/office/drawing/2010/main" val="0"/>
                        </a:ext>
                      </a:extLst>
                    </a:blip>
                    <a:stretch>
                      <a:fillRect/>
                    </a:stretch>
                  </pic:blipFill>
                  <pic:spPr>
                    <a:xfrm>
                      <a:off x="0" y="0"/>
                      <a:ext cx="5473700" cy="1371600"/>
                    </a:xfrm>
                    <a:prstGeom prst="rect">
                      <a:avLst/>
                    </a:prstGeom>
                  </pic:spPr>
                </pic:pic>
              </a:graphicData>
            </a:graphic>
          </wp:inline>
        </w:drawing>
      </w:r>
    </w:p>
    <w:p w14:paraId="69E1C938" w14:textId="2AC76748" w:rsidR="001D4AFF" w:rsidRDefault="001D4AFF" w:rsidP="001D4AFF">
      <w:pPr>
        <w:jc w:val="both"/>
      </w:pPr>
    </w:p>
    <w:p w14:paraId="3ED1FA9D" w14:textId="1CBCBCD3" w:rsidR="001D4AFF" w:rsidRDefault="001D4AFF" w:rsidP="001D4AFF">
      <w:pPr>
        <w:jc w:val="both"/>
      </w:pPr>
      <w:r>
        <w:t>Firm may present noncompliant performance immediately after presenting compliant performance.</w:t>
      </w:r>
    </w:p>
    <w:p w14:paraId="0FA499B6" w14:textId="38A9914B" w:rsidR="001D4AFF" w:rsidRDefault="001D4AFF" w:rsidP="001D4AFF">
      <w:pPr>
        <w:jc w:val="both"/>
      </w:pPr>
    </w:p>
    <w:p w14:paraId="5C37AA3C" w14:textId="75BF245C" w:rsidR="001D4AFF" w:rsidRDefault="001D4AFF" w:rsidP="001D4AFF">
      <w:pPr>
        <w:pStyle w:val="Heading2"/>
        <w:numPr>
          <w:ilvl w:val="0"/>
          <w:numId w:val="47"/>
        </w:numPr>
      </w:pPr>
      <w:r>
        <w:t>Explain how the GIPS standards are implemented in countries with existing standards for performance reporting and describe the appropriate response when the GIPS standards and local regulations conflict</w:t>
      </w:r>
    </w:p>
    <w:p w14:paraId="40E2D130" w14:textId="587FEA57" w:rsidR="001D4AFF" w:rsidRDefault="001D4AFF" w:rsidP="001D4AFF"/>
    <w:p w14:paraId="1902258E" w14:textId="54865984" w:rsidR="007A22C0" w:rsidRDefault="001D4AFF" w:rsidP="001D4AFF">
      <w:pPr>
        <w:jc w:val="both"/>
      </w:pPr>
      <w:r>
        <w:t xml:space="preserve">Before 2006, CVG compliant results may claim GIPS compliance. </w:t>
      </w:r>
      <w:r w:rsidR="007A22C0" w:rsidRPr="007A22C0">
        <w:rPr>
          <w:highlight w:val="cyan"/>
        </w:rPr>
        <w:t>I do not understand the thing with the ten years.</w:t>
      </w:r>
    </w:p>
    <w:p w14:paraId="4124FB10" w14:textId="42C0740C" w:rsidR="007A22C0" w:rsidRDefault="007A22C0" w:rsidP="001D4AFF">
      <w:pPr>
        <w:jc w:val="both"/>
      </w:pPr>
    </w:p>
    <w:p w14:paraId="6C30C507" w14:textId="7CEDD61E" w:rsidR="007A22C0" w:rsidRDefault="007A22C0" w:rsidP="001D4AFF">
      <w:pPr>
        <w:jc w:val="both"/>
      </w:pPr>
      <w:r>
        <w:t>If regulations have conflict with GIPS, the firm must follow regulation and disclose the nature of the conflict with GIPS.</w:t>
      </w:r>
    </w:p>
    <w:p w14:paraId="4B3C43B2" w14:textId="61FDD4CF" w:rsidR="007A22C0" w:rsidRDefault="007A22C0" w:rsidP="001D4AFF">
      <w:pPr>
        <w:jc w:val="both"/>
      </w:pPr>
    </w:p>
    <w:p w14:paraId="61D9FE89" w14:textId="0EEF8D4D" w:rsidR="007A22C0" w:rsidRDefault="007A22C0" w:rsidP="007A22C0">
      <w:pPr>
        <w:pStyle w:val="Heading2"/>
        <w:numPr>
          <w:ilvl w:val="0"/>
          <w:numId w:val="47"/>
        </w:numPr>
      </w:pPr>
      <w:r>
        <w:t>Describe the nine major sections of the GIPS standards</w:t>
      </w:r>
    </w:p>
    <w:p w14:paraId="170C8E6E" w14:textId="57C0C210" w:rsidR="007A22C0" w:rsidRDefault="007A22C0" w:rsidP="007A22C0"/>
    <w:p w14:paraId="18E1D12F" w14:textId="402BFE45" w:rsidR="007A22C0" w:rsidRDefault="007A22C0" w:rsidP="007A22C0">
      <w:pPr>
        <w:jc w:val="both"/>
      </w:pPr>
      <w:r w:rsidRPr="007A22C0">
        <w:rPr>
          <w:b/>
        </w:rPr>
        <w:t xml:space="preserve">0. </w:t>
      </w:r>
      <w:r>
        <w:rPr>
          <w:b/>
        </w:rPr>
        <w:t xml:space="preserve">Fundamentals of compliance: </w:t>
      </w:r>
      <w:r>
        <w:t>comply with:</w:t>
      </w:r>
    </w:p>
    <w:p w14:paraId="72C681B1" w14:textId="695CEFB3" w:rsidR="007A22C0" w:rsidRDefault="007A22C0" w:rsidP="007A22C0">
      <w:pPr>
        <w:pStyle w:val="ListParagraph"/>
        <w:numPr>
          <w:ilvl w:val="0"/>
          <w:numId w:val="49"/>
        </w:numPr>
        <w:jc w:val="both"/>
      </w:pPr>
      <w:r>
        <w:t>Definition of the firm.</w:t>
      </w:r>
    </w:p>
    <w:p w14:paraId="2D648F4E" w14:textId="4F4F1D1B" w:rsidR="007A22C0" w:rsidRDefault="007A22C0" w:rsidP="007A22C0">
      <w:pPr>
        <w:pStyle w:val="ListParagraph"/>
        <w:numPr>
          <w:ilvl w:val="0"/>
          <w:numId w:val="49"/>
        </w:numPr>
        <w:jc w:val="both"/>
      </w:pPr>
      <w:r>
        <w:t>Documentation of the firm policies and procedures with respect to GIPS compliance.</w:t>
      </w:r>
    </w:p>
    <w:p w14:paraId="03532EAD" w14:textId="615F500E" w:rsidR="007A22C0" w:rsidRDefault="007A22C0" w:rsidP="007A22C0">
      <w:pPr>
        <w:pStyle w:val="ListParagraph"/>
        <w:numPr>
          <w:ilvl w:val="0"/>
          <w:numId w:val="49"/>
        </w:numPr>
        <w:jc w:val="both"/>
      </w:pPr>
      <w:r>
        <w:t>Complying with GIPS updates.</w:t>
      </w:r>
    </w:p>
    <w:p w14:paraId="208F1A9B" w14:textId="7D558291" w:rsidR="007A22C0" w:rsidRDefault="007A22C0" w:rsidP="007A22C0">
      <w:pPr>
        <w:pStyle w:val="ListParagraph"/>
        <w:numPr>
          <w:ilvl w:val="0"/>
          <w:numId w:val="49"/>
        </w:numPr>
        <w:jc w:val="both"/>
      </w:pPr>
      <w:r>
        <w:t>Claiming compliance in the appropriate manner.</w:t>
      </w:r>
    </w:p>
    <w:p w14:paraId="547EEF68" w14:textId="1D62C06C" w:rsidR="007A22C0" w:rsidRDefault="007A22C0" w:rsidP="007A22C0">
      <w:pPr>
        <w:pStyle w:val="ListParagraph"/>
        <w:numPr>
          <w:ilvl w:val="0"/>
          <w:numId w:val="49"/>
        </w:numPr>
        <w:jc w:val="both"/>
      </w:pPr>
      <w:r>
        <w:t>Appropriate verification treatment when a third-party verifier is employed.</w:t>
      </w:r>
    </w:p>
    <w:p w14:paraId="702F5D00" w14:textId="6BAECDDF" w:rsidR="007A22C0" w:rsidRDefault="007A22C0" w:rsidP="007A22C0">
      <w:pPr>
        <w:jc w:val="both"/>
      </w:pPr>
    </w:p>
    <w:p w14:paraId="2C1CD634" w14:textId="441C02DD" w:rsidR="007A22C0" w:rsidRDefault="00AC0D88" w:rsidP="007A22C0">
      <w:pPr>
        <w:jc w:val="both"/>
      </w:pPr>
      <w:r>
        <w:rPr>
          <w:noProof/>
        </w:rPr>
        <w:drawing>
          <wp:inline distT="0" distB="0" distL="0" distR="0" wp14:anchorId="3366CCCE" wp14:editId="6BF57F28">
            <wp:extent cx="5448300" cy="4902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9-30 at 11.17.36 PM.png"/>
                    <pic:cNvPicPr/>
                  </pic:nvPicPr>
                  <pic:blipFill>
                    <a:blip r:embed="rId68">
                      <a:extLst>
                        <a:ext uri="{28A0092B-C50C-407E-A947-70E740481C1C}">
                          <a14:useLocalDpi xmlns:a14="http://schemas.microsoft.com/office/drawing/2010/main" val="0"/>
                        </a:ext>
                      </a:extLst>
                    </a:blip>
                    <a:stretch>
                      <a:fillRect/>
                    </a:stretch>
                  </pic:blipFill>
                  <pic:spPr>
                    <a:xfrm>
                      <a:off x="0" y="0"/>
                      <a:ext cx="5448300" cy="4902200"/>
                    </a:xfrm>
                    <a:prstGeom prst="rect">
                      <a:avLst/>
                    </a:prstGeom>
                  </pic:spPr>
                </pic:pic>
              </a:graphicData>
            </a:graphic>
          </wp:inline>
        </w:drawing>
      </w:r>
    </w:p>
    <w:p w14:paraId="01A6B054" w14:textId="7880C1E6" w:rsidR="00AC0D88" w:rsidRDefault="00AC0D88" w:rsidP="007A22C0">
      <w:pPr>
        <w:jc w:val="both"/>
      </w:pPr>
      <w:r>
        <w:rPr>
          <w:noProof/>
        </w:rPr>
        <w:lastRenderedPageBreak/>
        <w:drawing>
          <wp:inline distT="0" distB="0" distL="0" distR="0" wp14:anchorId="7C4A33ED" wp14:editId="177EDA13">
            <wp:extent cx="5384800" cy="2590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9-30 at 11.19.20 PM.png"/>
                    <pic:cNvPicPr/>
                  </pic:nvPicPr>
                  <pic:blipFill>
                    <a:blip r:embed="rId69">
                      <a:extLst>
                        <a:ext uri="{28A0092B-C50C-407E-A947-70E740481C1C}">
                          <a14:useLocalDpi xmlns:a14="http://schemas.microsoft.com/office/drawing/2010/main" val="0"/>
                        </a:ext>
                      </a:extLst>
                    </a:blip>
                    <a:stretch>
                      <a:fillRect/>
                    </a:stretch>
                  </pic:blipFill>
                  <pic:spPr>
                    <a:xfrm>
                      <a:off x="0" y="0"/>
                      <a:ext cx="5384800" cy="2590800"/>
                    </a:xfrm>
                    <a:prstGeom prst="rect">
                      <a:avLst/>
                    </a:prstGeom>
                  </pic:spPr>
                </pic:pic>
              </a:graphicData>
            </a:graphic>
          </wp:inline>
        </w:drawing>
      </w:r>
    </w:p>
    <w:p w14:paraId="6235DE8C" w14:textId="0F1997E4" w:rsidR="00AC0D88" w:rsidRDefault="00AC0D88" w:rsidP="007A22C0">
      <w:pPr>
        <w:jc w:val="both"/>
      </w:pPr>
      <w:r>
        <w:rPr>
          <w:b/>
        </w:rPr>
        <w:t xml:space="preserve">1. Input data: </w:t>
      </w:r>
      <w:r>
        <w:t>should be consistent in order to establish full, fair and comparable investment performance presentations.</w:t>
      </w:r>
    </w:p>
    <w:p w14:paraId="63E4C48B" w14:textId="5A54E39C" w:rsidR="00AC0D88" w:rsidRDefault="00AC0D88" w:rsidP="007A22C0">
      <w:pPr>
        <w:jc w:val="both"/>
      </w:pPr>
    </w:p>
    <w:p w14:paraId="05ACACB8" w14:textId="2E681040" w:rsidR="00AC0D88" w:rsidRDefault="00AC0D88" w:rsidP="007A22C0">
      <w:pPr>
        <w:jc w:val="both"/>
      </w:pPr>
      <w:r>
        <w:rPr>
          <w:b/>
        </w:rPr>
        <w:t>2. Calculation methodology:</w:t>
      </w:r>
      <w:r>
        <w:t xml:space="preserve"> uniformity and compliance with the methodologies of the GIPS is required.</w:t>
      </w:r>
    </w:p>
    <w:p w14:paraId="694439BE" w14:textId="79682DB3" w:rsidR="00AC0D88" w:rsidRDefault="00AC0D88" w:rsidP="007A22C0">
      <w:pPr>
        <w:jc w:val="both"/>
      </w:pPr>
    </w:p>
    <w:p w14:paraId="2CAE19A6" w14:textId="44BD1F64" w:rsidR="00AC0D88" w:rsidRDefault="00AC0D88" w:rsidP="007A22C0">
      <w:pPr>
        <w:jc w:val="both"/>
      </w:pPr>
      <w:r>
        <w:rPr>
          <w:b/>
        </w:rPr>
        <w:t xml:space="preserve">3. Composite construction: </w:t>
      </w:r>
      <w:r>
        <w:t>creation of meaningful, asset-weighted composites.</w:t>
      </w:r>
    </w:p>
    <w:p w14:paraId="266A0709" w14:textId="4C9CB797" w:rsidR="00AC0D88" w:rsidRDefault="00AC0D88" w:rsidP="007A22C0">
      <w:pPr>
        <w:jc w:val="both"/>
      </w:pPr>
    </w:p>
    <w:p w14:paraId="333BF519" w14:textId="5BAF6550" w:rsidR="00AC0D88" w:rsidRDefault="00AC0D88" w:rsidP="00AC0D88">
      <w:pPr>
        <w:jc w:val="both"/>
      </w:pPr>
      <w:r>
        <w:rPr>
          <w:b/>
        </w:rPr>
        <w:t xml:space="preserve">4. Disclosures: </w:t>
      </w:r>
      <w:r>
        <w:t>t</w:t>
      </w:r>
      <w:r w:rsidRPr="00AC0D88">
        <w:t>he firm must disclose information about the presentation and the</w:t>
      </w:r>
      <w:r w:rsidRPr="00AC0D88">
        <w:t xml:space="preserve"> </w:t>
      </w:r>
      <w:r w:rsidRPr="00AC0D88">
        <w:t>policies adopted by the firm so that the raw numbers presented in the report are</w:t>
      </w:r>
      <w:r w:rsidRPr="00AC0D88">
        <w:t xml:space="preserve"> </w:t>
      </w:r>
      <w:r w:rsidRPr="00AC0D88">
        <w:t>understandable to the user</w:t>
      </w:r>
      <w:r w:rsidRPr="00AC0D88">
        <w:t>.</w:t>
      </w:r>
    </w:p>
    <w:p w14:paraId="24DBD08E" w14:textId="1FDC9148" w:rsidR="00AC0D88" w:rsidRDefault="00AC0D88" w:rsidP="00AC0D88">
      <w:pPr>
        <w:jc w:val="both"/>
      </w:pPr>
    </w:p>
    <w:p w14:paraId="6BBE4BBF" w14:textId="7742A6AA" w:rsidR="00AC0D88" w:rsidRDefault="00AC0D88" w:rsidP="00AC0D88">
      <w:pPr>
        <w:jc w:val="both"/>
      </w:pPr>
      <w:r>
        <w:rPr>
          <w:b/>
        </w:rPr>
        <w:t xml:space="preserve">5. Presentation and reporting: </w:t>
      </w:r>
      <w:r>
        <w:t xml:space="preserve">must be according to GIPS requirements and include extra information when appropriate. </w:t>
      </w:r>
    </w:p>
    <w:p w14:paraId="5300D1A0" w14:textId="6176C95B" w:rsidR="00AC0D88" w:rsidRDefault="00AC0D88" w:rsidP="00AC0D88">
      <w:pPr>
        <w:jc w:val="both"/>
      </w:pPr>
    </w:p>
    <w:p w14:paraId="251786EB" w14:textId="0A1AF54B" w:rsidR="00AC0D88" w:rsidRDefault="00AC0D88" w:rsidP="00AC0D88">
      <w:pPr>
        <w:jc w:val="both"/>
      </w:pPr>
      <w:r>
        <w:rPr>
          <w:b/>
        </w:rPr>
        <w:t xml:space="preserve">6. Real estate: </w:t>
      </w:r>
      <w:r>
        <w:t>certain provisions apply to this type of investments.</w:t>
      </w:r>
    </w:p>
    <w:p w14:paraId="4740F338" w14:textId="21BF954B" w:rsidR="00A2743D" w:rsidRDefault="00A2743D" w:rsidP="00AC0D88">
      <w:pPr>
        <w:jc w:val="both"/>
      </w:pPr>
    </w:p>
    <w:p w14:paraId="4DCF31F1" w14:textId="342F33BE" w:rsidR="00A2743D" w:rsidRDefault="00A2743D" w:rsidP="00AC0D88">
      <w:pPr>
        <w:jc w:val="both"/>
      </w:pPr>
      <w:r>
        <w:rPr>
          <w:b/>
        </w:rPr>
        <w:t xml:space="preserve">7. Private equity: </w:t>
      </w:r>
      <w:r>
        <w:t>must be valued according to GIPS.</w:t>
      </w:r>
    </w:p>
    <w:p w14:paraId="11E0D60B" w14:textId="79802B8D" w:rsidR="00A2743D" w:rsidRDefault="00A2743D" w:rsidP="00AC0D88">
      <w:pPr>
        <w:jc w:val="both"/>
      </w:pPr>
    </w:p>
    <w:p w14:paraId="4513ABF8" w14:textId="365C2956" w:rsidR="00A2743D" w:rsidRPr="00A2743D" w:rsidRDefault="00A2743D" w:rsidP="00AC0D88">
      <w:pPr>
        <w:jc w:val="both"/>
      </w:pPr>
      <w:r>
        <w:rPr>
          <w:b/>
        </w:rPr>
        <w:t xml:space="preserve">8. Wrap fee/ Separately managed account (SMA) portfolios: </w:t>
      </w:r>
      <w:r>
        <w:t>for these portfolios, some requirements in section 0 through 5 are replaced.</w:t>
      </w:r>
      <w:bookmarkStart w:id="0" w:name="_GoBack"/>
      <w:bookmarkEnd w:id="0"/>
    </w:p>
    <w:sectPr w:rsidR="00A2743D" w:rsidRPr="00A2743D" w:rsidSect="00EF715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3F14"/>
    <w:multiLevelType w:val="hybridMultilevel"/>
    <w:tmpl w:val="60AE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90384"/>
    <w:multiLevelType w:val="hybridMultilevel"/>
    <w:tmpl w:val="15C0C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948AE"/>
    <w:multiLevelType w:val="hybridMultilevel"/>
    <w:tmpl w:val="FDB48F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F1848"/>
    <w:multiLevelType w:val="hybridMultilevel"/>
    <w:tmpl w:val="439C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527DC"/>
    <w:multiLevelType w:val="hybridMultilevel"/>
    <w:tmpl w:val="CA084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70104"/>
    <w:multiLevelType w:val="hybridMultilevel"/>
    <w:tmpl w:val="6C127E1A"/>
    <w:lvl w:ilvl="0" w:tplc="7C24D27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0D3BF7"/>
    <w:multiLevelType w:val="hybridMultilevel"/>
    <w:tmpl w:val="0BE6D6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D16854"/>
    <w:multiLevelType w:val="hybridMultilevel"/>
    <w:tmpl w:val="FFB8E6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B458D0"/>
    <w:multiLevelType w:val="hybridMultilevel"/>
    <w:tmpl w:val="C96E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5C498A"/>
    <w:multiLevelType w:val="hybridMultilevel"/>
    <w:tmpl w:val="830E49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FB0264"/>
    <w:multiLevelType w:val="multilevel"/>
    <w:tmpl w:val="121E84A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866B56"/>
    <w:multiLevelType w:val="hybridMultilevel"/>
    <w:tmpl w:val="2B1AFB04"/>
    <w:lvl w:ilvl="0" w:tplc="5C2EC6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1756E"/>
    <w:multiLevelType w:val="hybridMultilevel"/>
    <w:tmpl w:val="2C1450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E125A"/>
    <w:multiLevelType w:val="hybridMultilevel"/>
    <w:tmpl w:val="8A3E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F65E81"/>
    <w:multiLevelType w:val="hybridMultilevel"/>
    <w:tmpl w:val="8A66FB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E43CF"/>
    <w:multiLevelType w:val="hybridMultilevel"/>
    <w:tmpl w:val="274C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BB01F1"/>
    <w:multiLevelType w:val="hybridMultilevel"/>
    <w:tmpl w:val="AF4EC7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837C0"/>
    <w:multiLevelType w:val="hybridMultilevel"/>
    <w:tmpl w:val="FBBAD4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EC3482"/>
    <w:multiLevelType w:val="hybridMultilevel"/>
    <w:tmpl w:val="746831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305279"/>
    <w:multiLevelType w:val="multilevel"/>
    <w:tmpl w:val="42401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801499"/>
    <w:multiLevelType w:val="hybridMultilevel"/>
    <w:tmpl w:val="ED5A2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C81BD8"/>
    <w:multiLevelType w:val="hybridMultilevel"/>
    <w:tmpl w:val="357051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2A6A4C"/>
    <w:multiLevelType w:val="hybridMultilevel"/>
    <w:tmpl w:val="156E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4B15AF"/>
    <w:multiLevelType w:val="hybridMultilevel"/>
    <w:tmpl w:val="3A2AA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F721DB"/>
    <w:multiLevelType w:val="hybridMultilevel"/>
    <w:tmpl w:val="BE8EE846"/>
    <w:lvl w:ilvl="0" w:tplc="663A5D0C">
      <w:start w:val="1"/>
      <w:numFmt w:val="none"/>
      <w:lvlText w:val="f."/>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540B37"/>
    <w:multiLevelType w:val="multilevel"/>
    <w:tmpl w:val="CF707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825B0B"/>
    <w:multiLevelType w:val="hybridMultilevel"/>
    <w:tmpl w:val="D83E7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FD2330"/>
    <w:multiLevelType w:val="hybridMultilevel"/>
    <w:tmpl w:val="31F875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7A634B"/>
    <w:multiLevelType w:val="hybridMultilevel"/>
    <w:tmpl w:val="757ED44A"/>
    <w:lvl w:ilvl="0" w:tplc="5D38C4C0">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BE5E6E"/>
    <w:multiLevelType w:val="hybridMultilevel"/>
    <w:tmpl w:val="60DEA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DD769A"/>
    <w:multiLevelType w:val="hybridMultilevel"/>
    <w:tmpl w:val="59E03C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F41FF"/>
    <w:multiLevelType w:val="hybridMultilevel"/>
    <w:tmpl w:val="4056B4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9F4B30"/>
    <w:multiLevelType w:val="hybridMultilevel"/>
    <w:tmpl w:val="46A6C1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81320E"/>
    <w:multiLevelType w:val="hybridMultilevel"/>
    <w:tmpl w:val="B5089F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E8037D"/>
    <w:multiLevelType w:val="hybridMultilevel"/>
    <w:tmpl w:val="5BA8BFE4"/>
    <w:lvl w:ilvl="0" w:tplc="6266391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F11780"/>
    <w:multiLevelType w:val="hybridMultilevel"/>
    <w:tmpl w:val="4FE80A42"/>
    <w:lvl w:ilvl="0" w:tplc="434E614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AC1BF8"/>
    <w:multiLevelType w:val="hybridMultilevel"/>
    <w:tmpl w:val="05F0470E"/>
    <w:lvl w:ilvl="0" w:tplc="C88C3DE0">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E323F1"/>
    <w:multiLevelType w:val="multilevel"/>
    <w:tmpl w:val="1B12E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397C72"/>
    <w:multiLevelType w:val="hybridMultilevel"/>
    <w:tmpl w:val="1C30A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9B71BD"/>
    <w:multiLevelType w:val="hybridMultilevel"/>
    <w:tmpl w:val="23AA7A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7C5903"/>
    <w:multiLevelType w:val="hybridMultilevel"/>
    <w:tmpl w:val="C18A6B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6A5E76"/>
    <w:multiLevelType w:val="hybridMultilevel"/>
    <w:tmpl w:val="4CB4FBDA"/>
    <w:lvl w:ilvl="0" w:tplc="6BE6DF76">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244AB0"/>
    <w:multiLevelType w:val="hybridMultilevel"/>
    <w:tmpl w:val="C2048B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E974F4"/>
    <w:multiLevelType w:val="hybridMultilevel"/>
    <w:tmpl w:val="C0982BDA"/>
    <w:lvl w:ilvl="0" w:tplc="2E18AEE2">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506833"/>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E4358"/>
    <w:multiLevelType w:val="hybridMultilevel"/>
    <w:tmpl w:val="29AA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532B3D"/>
    <w:multiLevelType w:val="hybridMultilevel"/>
    <w:tmpl w:val="121E84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1A3E5B"/>
    <w:multiLevelType w:val="hybridMultilevel"/>
    <w:tmpl w:val="0B700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8833C0"/>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19"/>
  </w:num>
  <w:num w:numId="3">
    <w:abstractNumId w:val="37"/>
  </w:num>
  <w:num w:numId="4">
    <w:abstractNumId w:val="13"/>
  </w:num>
  <w:num w:numId="5">
    <w:abstractNumId w:val="25"/>
  </w:num>
  <w:num w:numId="6">
    <w:abstractNumId w:val="44"/>
  </w:num>
  <w:num w:numId="7">
    <w:abstractNumId w:val="23"/>
  </w:num>
  <w:num w:numId="8">
    <w:abstractNumId w:val="24"/>
  </w:num>
  <w:num w:numId="9">
    <w:abstractNumId w:val="12"/>
  </w:num>
  <w:num w:numId="10">
    <w:abstractNumId w:val="0"/>
  </w:num>
  <w:num w:numId="11">
    <w:abstractNumId w:val="47"/>
  </w:num>
  <w:num w:numId="12">
    <w:abstractNumId w:val="3"/>
  </w:num>
  <w:num w:numId="13">
    <w:abstractNumId w:val="22"/>
  </w:num>
  <w:num w:numId="14">
    <w:abstractNumId w:val="15"/>
  </w:num>
  <w:num w:numId="15">
    <w:abstractNumId w:val="1"/>
  </w:num>
  <w:num w:numId="16">
    <w:abstractNumId w:val="4"/>
  </w:num>
  <w:num w:numId="17">
    <w:abstractNumId w:val="26"/>
  </w:num>
  <w:num w:numId="18">
    <w:abstractNumId w:val="11"/>
  </w:num>
  <w:num w:numId="19">
    <w:abstractNumId w:val="20"/>
  </w:num>
  <w:num w:numId="20">
    <w:abstractNumId w:val="6"/>
  </w:num>
  <w:num w:numId="21">
    <w:abstractNumId w:val="8"/>
  </w:num>
  <w:num w:numId="22">
    <w:abstractNumId w:val="27"/>
  </w:num>
  <w:num w:numId="23">
    <w:abstractNumId w:val="45"/>
  </w:num>
  <w:num w:numId="24">
    <w:abstractNumId w:val="29"/>
  </w:num>
  <w:num w:numId="25">
    <w:abstractNumId w:val="16"/>
  </w:num>
  <w:num w:numId="26">
    <w:abstractNumId w:val="34"/>
  </w:num>
  <w:num w:numId="27">
    <w:abstractNumId w:val="46"/>
  </w:num>
  <w:num w:numId="28">
    <w:abstractNumId w:val="10"/>
  </w:num>
  <w:num w:numId="29">
    <w:abstractNumId w:val="40"/>
  </w:num>
  <w:num w:numId="30">
    <w:abstractNumId w:val="28"/>
  </w:num>
  <w:num w:numId="31">
    <w:abstractNumId w:val="2"/>
  </w:num>
  <w:num w:numId="32">
    <w:abstractNumId w:val="21"/>
  </w:num>
  <w:num w:numId="33">
    <w:abstractNumId w:val="18"/>
  </w:num>
  <w:num w:numId="34">
    <w:abstractNumId w:val="39"/>
  </w:num>
  <w:num w:numId="35">
    <w:abstractNumId w:val="38"/>
  </w:num>
  <w:num w:numId="36">
    <w:abstractNumId w:val="30"/>
  </w:num>
  <w:num w:numId="37">
    <w:abstractNumId w:val="9"/>
  </w:num>
  <w:num w:numId="38">
    <w:abstractNumId w:val="35"/>
  </w:num>
  <w:num w:numId="39">
    <w:abstractNumId w:val="42"/>
  </w:num>
  <w:num w:numId="40">
    <w:abstractNumId w:val="7"/>
  </w:num>
  <w:num w:numId="41">
    <w:abstractNumId w:val="43"/>
  </w:num>
  <w:num w:numId="42">
    <w:abstractNumId w:val="17"/>
  </w:num>
  <w:num w:numId="43">
    <w:abstractNumId w:val="36"/>
  </w:num>
  <w:num w:numId="44">
    <w:abstractNumId w:val="33"/>
  </w:num>
  <w:num w:numId="45">
    <w:abstractNumId w:val="32"/>
  </w:num>
  <w:num w:numId="46">
    <w:abstractNumId w:val="31"/>
  </w:num>
  <w:num w:numId="47">
    <w:abstractNumId w:val="14"/>
  </w:num>
  <w:num w:numId="48">
    <w:abstractNumId w:val="5"/>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566"/>
    <w:rsid w:val="000079DB"/>
    <w:rsid w:val="00013B69"/>
    <w:rsid w:val="00015817"/>
    <w:rsid w:val="00016AC2"/>
    <w:rsid w:val="00022A36"/>
    <w:rsid w:val="00022F45"/>
    <w:rsid w:val="00023492"/>
    <w:rsid w:val="00031FF6"/>
    <w:rsid w:val="00032AD7"/>
    <w:rsid w:val="00032E72"/>
    <w:rsid w:val="00035315"/>
    <w:rsid w:val="00040CE5"/>
    <w:rsid w:val="00050F54"/>
    <w:rsid w:val="00052930"/>
    <w:rsid w:val="00052A0C"/>
    <w:rsid w:val="00054EFF"/>
    <w:rsid w:val="00060832"/>
    <w:rsid w:val="00067CC6"/>
    <w:rsid w:val="000712FE"/>
    <w:rsid w:val="0007153B"/>
    <w:rsid w:val="000722D1"/>
    <w:rsid w:val="00073397"/>
    <w:rsid w:val="000844AD"/>
    <w:rsid w:val="00090896"/>
    <w:rsid w:val="00091748"/>
    <w:rsid w:val="00094AC7"/>
    <w:rsid w:val="00094DAD"/>
    <w:rsid w:val="000A290D"/>
    <w:rsid w:val="000B1FFA"/>
    <w:rsid w:val="000C0AF1"/>
    <w:rsid w:val="000C0EF4"/>
    <w:rsid w:val="000C1436"/>
    <w:rsid w:val="000C3367"/>
    <w:rsid w:val="000D2468"/>
    <w:rsid w:val="000D3646"/>
    <w:rsid w:val="000D5E92"/>
    <w:rsid w:val="000D60CC"/>
    <w:rsid w:val="000E01D3"/>
    <w:rsid w:val="000E7121"/>
    <w:rsid w:val="000F1108"/>
    <w:rsid w:val="000F2F6D"/>
    <w:rsid w:val="000F3C1A"/>
    <w:rsid w:val="000F738A"/>
    <w:rsid w:val="00102F4D"/>
    <w:rsid w:val="00112464"/>
    <w:rsid w:val="00113D10"/>
    <w:rsid w:val="0012330A"/>
    <w:rsid w:val="001244DA"/>
    <w:rsid w:val="001253BF"/>
    <w:rsid w:val="00126E91"/>
    <w:rsid w:val="001352B6"/>
    <w:rsid w:val="001369A2"/>
    <w:rsid w:val="00140D56"/>
    <w:rsid w:val="001417F4"/>
    <w:rsid w:val="00142310"/>
    <w:rsid w:val="00142AF4"/>
    <w:rsid w:val="001433DC"/>
    <w:rsid w:val="001467D5"/>
    <w:rsid w:val="00147697"/>
    <w:rsid w:val="0015100D"/>
    <w:rsid w:val="00151113"/>
    <w:rsid w:val="001528A5"/>
    <w:rsid w:val="0015339A"/>
    <w:rsid w:val="00155EDB"/>
    <w:rsid w:val="001623BE"/>
    <w:rsid w:val="00164DFB"/>
    <w:rsid w:val="00166C44"/>
    <w:rsid w:val="0017016F"/>
    <w:rsid w:val="00171B01"/>
    <w:rsid w:val="001751EF"/>
    <w:rsid w:val="001754E8"/>
    <w:rsid w:val="0018039D"/>
    <w:rsid w:val="0018575A"/>
    <w:rsid w:val="00197241"/>
    <w:rsid w:val="00197B09"/>
    <w:rsid w:val="001A546E"/>
    <w:rsid w:val="001A605D"/>
    <w:rsid w:val="001A6919"/>
    <w:rsid w:val="001B06A0"/>
    <w:rsid w:val="001B3663"/>
    <w:rsid w:val="001B4BB3"/>
    <w:rsid w:val="001B52B5"/>
    <w:rsid w:val="001B6642"/>
    <w:rsid w:val="001C35EA"/>
    <w:rsid w:val="001C6B05"/>
    <w:rsid w:val="001D0AB6"/>
    <w:rsid w:val="001D2B2E"/>
    <w:rsid w:val="001D33E8"/>
    <w:rsid w:val="001D4AFF"/>
    <w:rsid w:val="001E17CB"/>
    <w:rsid w:val="001E5091"/>
    <w:rsid w:val="001E70E6"/>
    <w:rsid w:val="001F076A"/>
    <w:rsid w:val="001F15E9"/>
    <w:rsid w:val="001F18D6"/>
    <w:rsid w:val="001F47B6"/>
    <w:rsid w:val="0020139B"/>
    <w:rsid w:val="002035AB"/>
    <w:rsid w:val="0020665A"/>
    <w:rsid w:val="00206D55"/>
    <w:rsid w:val="002078AF"/>
    <w:rsid w:val="00207C5D"/>
    <w:rsid w:val="00212911"/>
    <w:rsid w:val="00212E64"/>
    <w:rsid w:val="00214153"/>
    <w:rsid w:val="00214E4F"/>
    <w:rsid w:val="00223D77"/>
    <w:rsid w:val="0022637F"/>
    <w:rsid w:val="00232152"/>
    <w:rsid w:val="0023554E"/>
    <w:rsid w:val="002357B0"/>
    <w:rsid w:val="00236A5E"/>
    <w:rsid w:val="002433CF"/>
    <w:rsid w:val="0024367D"/>
    <w:rsid w:val="0024593F"/>
    <w:rsid w:val="002478E2"/>
    <w:rsid w:val="00247FB6"/>
    <w:rsid w:val="00250608"/>
    <w:rsid w:val="00254F1A"/>
    <w:rsid w:val="00255243"/>
    <w:rsid w:val="002557DF"/>
    <w:rsid w:val="00271409"/>
    <w:rsid w:val="0027346B"/>
    <w:rsid w:val="00281864"/>
    <w:rsid w:val="00286F90"/>
    <w:rsid w:val="0028781F"/>
    <w:rsid w:val="00293024"/>
    <w:rsid w:val="00294586"/>
    <w:rsid w:val="00294C81"/>
    <w:rsid w:val="0029591D"/>
    <w:rsid w:val="002A097A"/>
    <w:rsid w:val="002A1693"/>
    <w:rsid w:val="002A4D86"/>
    <w:rsid w:val="002B6306"/>
    <w:rsid w:val="002C4789"/>
    <w:rsid w:val="002C4902"/>
    <w:rsid w:val="002D049A"/>
    <w:rsid w:val="002D291C"/>
    <w:rsid w:val="002D292E"/>
    <w:rsid w:val="002D3644"/>
    <w:rsid w:val="002E0802"/>
    <w:rsid w:val="002F161D"/>
    <w:rsid w:val="002F4EB1"/>
    <w:rsid w:val="002F5D36"/>
    <w:rsid w:val="002F60A2"/>
    <w:rsid w:val="002F62A0"/>
    <w:rsid w:val="003006B5"/>
    <w:rsid w:val="00301231"/>
    <w:rsid w:val="00303137"/>
    <w:rsid w:val="00306D6F"/>
    <w:rsid w:val="003139AD"/>
    <w:rsid w:val="00323511"/>
    <w:rsid w:val="00324857"/>
    <w:rsid w:val="003277A5"/>
    <w:rsid w:val="00337203"/>
    <w:rsid w:val="003404AE"/>
    <w:rsid w:val="003429D8"/>
    <w:rsid w:val="00343626"/>
    <w:rsid w:val="00343AF1"/>
    <w:rsid w:val="0034531D"/>
    <w:rsid w:val="00346387"/>
    <w:rsid w:val="00347BBB"/>
    <w:rsid w:val="0035510C"/>
    <w:rsid w:val="003567C4"/>
    <w:rsid w:val="00361043"/>
    <w:rsid w:val="003617DE"/>
    <w:rsid w:val="00363F3C"/>
    <w:rsid w:val="00367BB7"/>
    <w:rsid w:val="00367F06"/>
    <w:rsid w:val="00374B24"/>
    <w:rsid w:val="003758D3"/>
    <w:rsid w:val="003768CD"/>
    <w:rsid w:val="0038124D"/>
    <w:rsid w:val="00383AB6"/>
    <w:rsid w:val="0038435F"/>
    <w:rsid w:val="00386AAF"/>
    <w:rsid w:val="003878AA"/>
    <w:rsid w:val="003904A2"/>
    <w:rsid w:val="003932AD"/>
    <w:rsid w:val="0039392D"/>
    <w:rsid w:val="00393EE5"/>
    <w:rsid w:val="003949D3"/>
    <w:rsid w:val="00395447"/>
    <w:rsid w:val="003A12CB"/>
    <w:rsid w:val="003A1689"/>
    <w:rsid w:val="003A23FF"/>
    <w:rsid w:val="003A6B85"/>
    <w:rsid w:val="003B17AE"/>
    <w:rsid w:val="003B27C2"/>
    <w:rsid w:val="003B2BF8"/>
    <w:rsid w:val="003B4745"/>
    <w:rsid w:val="003B624C"/>
    <w:rsid w:val="003C0B8C"/>
    <w:rsid w:val="003C1057"/>
    <w:rsid w:val="003C3B15"/>
    <w:rsid w:val="003C6846"/>
    <w:rsid w:val="003C6D28"/>
    <w:rsid w:val="003D67F0"/>
    <w:rsid w:val="003E1C7F"/>
    <w:rsid w:val="003E2647"/>
    <w:rsid w:val="003F0DC5"/>
    <w:rsid w:val="003F0EA8"/>
    <w:rsid w:val="003F0F3E"/>
    <w:rsid w:val="003F3E8C"/>
    <w:rsid w:val="003F4ED2"/>
    <w:rsid w:val="00400937"/>
    <w:rsid w:val="00400ACD"/>
    <w:rsid w:val="00403E94"/>
    <w:rsid w:val="00406B0D"/>
    <w:rsid w:val="00407914"/>
    <w:rsid w:val="004109E2"/>
    <w:rsid w:val="00412C81"/>
    <w:rsid w:val="004135B0"/>
    <w:rsid w:val="00416C9E"/>
    <w:rsid w:val="00420C3C"/>
    <w:rsid w:val="004217C7"/>
    <w:rsid w:val="00421FAF"/>
    <w:rsid w:val="0042231E"/>
    <w:rsid w:val="004257B7"/>
    <w:rsid w:val="00425E64"/>
    <w:rsid w:val="00426641"/>
    <w:rsid w:val="00431041"/>
    <w:rsid w:val="004372C9"/>
    <w:rsid w:val="00441737"/>
    <w:rsid w:val="004422F9"/>
    <w:rsid w:val="00443BCD"/>
    <w:rsid w:val="00444B7E"/>
    <w:rsid w:val="00445638"/>
    <w:rsid w:val="00446DC6"/>
    <w:rsid w:val="004545BD"/>
    <w:rsid w:val="0046035B"/>
    <w:rsid w:val="004648E2"/>
    <w:rsid w:val="00467800"/>
    <w:rsid w:val="00472CB1"/>
    <w:rsid w:val="004747B0"/>
    <w:rsid w:val="00483AB2"/>
    <w:rsid w:val="00486FE8"/>
    <w:rsid w:val="004938C9"/>
    <w:rsid w:val="004A1639"/>
    <w:rsid w:val="004A224E"/>
    <w:rsid w:val="004A45FC"/>
    <w:rsid w:val="004A6C7F"/>
    <w:rsid w:val="004A7139"/>
    <w:rsid w:val="004B0F21"/>
    <w:rsid w:val="004B16A8"/>
    <w:rsid w:val="004B29F4"/>
    <w:rsid w:val="004B4F31"/>
    <w:rsid w:val="004B6934"/>
    <w:rsid w:val="004B764D"/>
    <w:rsid w:val="004C3A13"/>
    <w:rsid w:val="004D080D"/>
    <w:rsid w:val="004D4978"/>
    <w:rsid w:val="004D5787"/>
    <w:rsid w:val="004D6404"/>
    <w:rsid w:val="004E2670"/>
    <w:rsid w:val="004E4605"/>
    <w:rsid w:val="004E50A0"/>
    <w:rsid w:val="004E74DC"/>
    <w:rsid w:val="004F073D"/>
    <w:rsid w:val="004F5847"/>
    <w:rsid w:val="004F5B42"/>
    <w:rsid w:val="00500FD9"/>
    <w:rsid w:val="00501AC5"/>
    <w:rsid w:val="00505C0D"/>
    <w:rsid w:val="00506D56"/>
    <w:rsid w:val="00507129"/>
    <w:rsid w:val="0051450F"/>
    <w:rsid w:val="005162DD"/>
    <w:rsid w:val="00530405"/>
    <w:rsid w:val="00532DF2"/>
    <w:rsid w:val="005343C5"/>
    <w:rsid w:val="00535654"/>
    <w:rsid w:val="00537D4A"/>
    <w:rsid w:val="00540099"/>
    <w:rsid w:val="00543AA6"/>
    <w:rsid w:val="0054473E"/>
    <w:rsid w:val="00553B2B"/>
    <w:rsid w:val="00554D3E"/>
    <w:rsid w:val="0056519E"/>
    <w:rsid w:val="00567882"/>
    <w:rsid w:val="00573FFA"/>
    <w:rsid w:val="00581160"/>
    <w:rsid w:val="00581487"/>
    <w:rsid w:val="00581A4A"/>
    <w:rsid w:val="00584FCF"/>
    <w:rsid w:val="00593E15"/>
    <w:rsid w:val="00594140"/>
    <w:rsid w:val="005966FA"/>
    <w:rsid w:val="005A13F6"/>
    <w:rsid w:val="005A1F34"/>
    <w:rsid w:val="005A7DF9"/>
    <w:rsid w:val="005C323D"/>
    <w:rsid w:val="005C49DB"/>
    <w:rsid w:val="005C740A"/>
    <w:rsid w:val="005D033A"/>
    <w:rsid w:val="005D2AC7"/>
    <w:rsid w:val="005D3B50"/>
    <w:rsid w:val="005D74DD"/>
    <w:rsid w:val="005E43CC"/>
    <w:rsid w:val="005E4D81"/>
    <w:rsid w:val="005E6878"/>
    <w:rsid w:val="005F23B3"/>
    <w:rsid w:val="00603757"/>
    <w:rsid w:val="00611353"/>
    <w:rsid w:val="00615F86"/>
    <w:rsid w:val="00622E4C"/>
    <w:rsid w:val="006247FB"/>
    <w:rsid w:val="006302BF"/>
    <w:rsid w:val="00635D69"/>
    <w:rsid w:val="00640740"/>
    <w:rsid w:val="006417DA"/>
    <w:rsid w:val="00641865"/>
    <w:rsid w:val="00650ED7"/>
    <w:rsid w:val="00653DDE"/>
    <w:rsid w:val="00657FBF"/>
    <w:rsid w:val="0066525C"/>
    <w:rsid w:val="00667569"/>
    <w:rsid w:val="00667B9D"/>
    <w:rsid w:val="00671B99"/>
    <w:rsid w:val="00671F8F"/>
    <w:rsid w:val="006745D8"/>
    <w:rsid w:val="00674F0F"/>
    <w:rsid w:val="006763E3"/>
    <w:rsid w:val="00680931"/>
    <w:rsid w:val="0068291B"/>
    <w:rsid w:val="0068425B"/>
    <w:rsid w:val="00691040"/>
    <w:rsid w:val="00693890"/>
    <w:rsid w:val="006950EB"/>
    <w:rsid w:val="006956D9"/>
    <w:rsid w:val="00696184"/>
    <w:rsid w:val="006A0A03"/>
    <w:rsid w:val="006A2D03"/>
    <w:rsid w:val="006A5392"/>
    <w:rsid w:val="006A7501"/>
    <w:rsid w:val="006C39D9"/>
    <w:rsid w:val="006C43CB"/>
    <w:rsid w:val="006D03C3"/>
    <w:rsid w:val="006D29A9"/>
    <w:rsid w:val="006D4A25"/>
    <w:rsid w:val="006D51B2"/>
    <w:rsid w:val="006D6ACB"/>
    <w:rsid w:val="006D6F92"/>
    <w:rsid w:val="006E10CC"/>
    <w:rsid w:val="006F0CFE"/>
    <w:rsid w:val="006F569A"/>
    <w:rsid w:val="0070336E"/>
    <w:rsid w:val="00703681"/>
    <w:rsid w:val="0070697D"/>
    <w:rsid w:val="00730686"/>
    <w:rsid w:val="00731365"/>
    <w:rsid w:val="00736701"/>
    <w:rsid w:val="00743039"/>
    <w:rsid w:val="0074471D"/>
    <w:rsid w:val="00744FC6"/>
    <w:rsid w:val="00745488"/>
    <w:rsid w:val="0074731E"/>
    <w:rsid w:val="007515B6"/>
    <w:rsid w:val="0075792C"/>
    <w:rsid w:val="007600BE"/>
    <w:rsid w:val="00763426"/>
    <w:rsid w:val="00765129"/>
    <w:rsid w:val="00766FCD"/>
    <w:rsid w:val="00770423"/>
    <w:rsid w:val="0077126A"/>
    <w:rsid w:val="00772074"/>
    <w:rsid w:val="007723A2"/>
    <w:rsid w:val="00774FA1"/>
    <w:rsid w:val="00776D0F"/>
    <w:rsid w:val="007776BD"/>
    <w:rsid w:val="007815D7"/>
    <w:rsid w:val="0078308A"/>
    <w:rsid w:val="0078473A"/>
    <w:rsid w:val="007956F3"/>
    <w:rsid w:val="007A22C0"/>
    <w:rsid w:val="007A3AD6"/>
    <w:rsid w:val="007A3D94"/>
    <w:rsid w:val="007B27BD"/>
    <w:rsid w:val="007B50AE"/>
    <w:rsid w:val="007C2346"/>
    <w:rsid w:val="007C3183"/>
    <w:rsid w:val="007D23A3"/>
    <w:rsid w:val="007D2D32"/>
    <w:rsid w:val="007D39C0"/>
    <w:rsid w:val="007D4D04"/>
    <w:rsid w:val="007D5222"/>
    <w:rsid w:val="007D7217"/>
    <w:rsid w:val="007D76F0"/>
    <w:rsid w:val="007E5686"/>
    <w:rsid w:val="007E5AF0"/>
    <w:rsid w:val="007F13DA"/>
    <w:rsid w:val="007F31E1"/>
    <w:rsid w:val="007F39AB"/>
    <w:rsid w:val="007F4813"/>
    <w:rsid w:val="007F56FB"/>
    <w:rsid w:val="008001AE"/>
    <w:rsid w:val="00800A7A"/>
    <w:rsid w:val="00814BA8"/>
    <w:rsid w:val="00814FCB"/>
    <w:rsid w:val="008170A5"/>
    <w:rsid w:val="00820FDB"/>
    <w:rsid w:val="00822A7A"/>
    <w:rsid w:val="00824472"/>
    <w:rsid w:val="00835580"/>
    <w:rsid w:val="008424D6"/>
    <w:rsid w:val="00852561"/>
    <w:rsid w:val="00856A48"/>
    <w:rsid w:val="00865DFD"/>
    <w:rsid w:val="00872100"/>
    <w:rsid w:val="00872AE4"/>
    <w:rsid w:val="00880A92"/>
    <w:rsid w:val="00887A8D"/>
    <w:rsid w:val="008A64C0"/>
    <w:rsid w:val="008B145F"/>
    <w:rsid w:val="008B4E85"/>
    <w:rsid w:val="008C7D33"/>
    <w:rsid w:val="008D3FAD"/>
    <w:rsid w:val="008D3FFB"/>
    <w:rsid w:val="008D7F92"/>
    <w:rsid w:val="008E1B41"/>
    <w:rsid w:val="008F03FB"/>
    <w:rsid w:val="008F567B"/>
    <w:rsid w:val="008F5D82"/>
    <w:rsid w:val="008F60CA"/>
    <w:rsid w:val="00900D14"/>
    <w:rsid w:val="009012A9"/>
    <w:rsid w:val="009028CE"/>
    <w:rsid w:val="00905BD3"/>
    <w:rsid w:val="00911B32"/>
    <w:rsid w:val="009138EC"/>
    <w:rsid w:val="009146A6"/>
    <w:rsid w:val="00926437"/>
    <w:rsid w:val="00927812"/>
    <w:rsid w:val="00937404"/>
    <w:rsid w:val="00940AEC"/>
    <w:rsid w:val="00940E45"/>
    <w:rsid w:val="00941EC6"/>
    <w:rsid w:val="00941F95"/>
    <w:rsid w:val="00944391"/>
    <w:rsid w:val="00944776"/>
    <w:rsid w:val="009459DF"/>
    <w:rsid w:val="009478D5"/>
    <w:rsid w:val="00951D8C"/>
    <w:rsid w:val="00957D1E"/>
    <w:rsid w:val="009612F4"/>
    <w:rsid w:val="00965CAB"/>
    <w:rsid w:val="009821C5"/>
    <w:rsid w:val="009840E6"/>
    <w:rsid w:val="00984363"/>
    <w:rsid w:val="00984D0A"/>
    <w:rsid w:val="00985A08"/>
    <w:rsid w:val="00987AAD"/>
    <w:rsid w:val="0099089F"/>
    <w:rsid w:val="00997F8A"/>
    <w:rsid w:val="009A331A"/>
    <w:rsid w:val="009A5D01"/>
    <w:rsid w:val="009A686C"/>
    <w:rsid w:val="009B0580"/>
    <w:rsid w:val="009B3B7A"/>
    <w:rsid w:val="009B5907"/>
    <w:rsid w:val="009B74EF"/>
    <w:rsid w:val="009C14E4"/>
    <w:rsid w:val="009C1F82"/>
    <w:rsid w:val="009C7101"/>
    <w:rsid w:val="009C7128"/>
    <w:rsid w:val="009D316D"/>
    <w:rsid w:val="009E2383"/>
    <w:rsid w:val="009E421C"/>
    <w:rsid w:val="009E455A"/>
    <w:rsid w:val="009E7BC7"/>
    <w:rsid w:val="009F5312"/>
    <w:rsid w:val="009F57B0"/>
    <w:rsid w:val="00A01A1D"/>
    <w:rsid w:val="00A05341"/>
    <w:rsid w:val="00A05B0B"/>
    <w:rsid w:val="00A11415"/>
    <w:rsid w:val="00A12741"/>
    <w:rsid w:val="00A13120"/>
    <w:rsid w:val="00A203A9"/>
    <w:rsid w:val="00A21B59"/>
    <w:rsid w:val="00A231B9"/>
    <w:rsid w:val="00A2431D"/>
    <w:rsid w:val="00A2743D"/>
    <w:rsid w:val="00A27F5F"/>
    <w:rsid w:val="00A32506"/>
    <w:rsid w:val="00A36C5A"/>
    <w:rsid w:val="00A408E8"/>
    <w:rsid w:val="00A4150E"/>
    <w:rsid w:val="00A5256E"/>
    <w:rsid w:val="00A64341"/>
    <w:rsid w:val="00A73F49"/>
    <w:rsid w:val="00A7461B"/>
    <w:rsid w:val="00A74C4B"/>
    <w:rsid w:val="00A75333"/>
    <w:rsid w:val="00A76A89"/>
    <w:rsid w:val="00A90DD8"/>
    <w:rsid w:val="00A932A7"/>
    <w:rsid w:val="00A978F2"/>
    <w:rsid w:val="00AA0044"/>
    <w:rsid w:val="00AA3259"/>
    <w:rsid w:val="00AA3599"/>
    <w:rsid w:val="00AA549C"/>
    <w:rsid w:val="00AA6D19"/>
    <w:rsid w:val="00AB0D28"/>
    <w:rsid w:val="00AB17B2"/>
    <w:rsid w:val="00AB60C5"/>
    <w:rsid w:val="00AC0D88"/>
    <w:rsid w:val="00AD0A9B"/>
    <w:rsid w:val="00AD536A"/>
    <w:rsid w:val="00AD6E91"/>
    <w:rsid w:val="00AE2502"/>
    <w:rsid w:val="00AE2798"/>
    <w:rsid w:val="00AE4DE1"/>
    <w:rsid w:val="00AF0C8B"/>
    <w:rsid w:val="00AF1F77"/>
    <w:rsid w:val="00AF432F"/>
    <w:rsid w:val="00AF43FA"/>
    <w:rsid w:val="00AF51AE"/>
    <w:rsid w:val="00AF73C7"/>
    <w:rsid w:val="00AF75ED"/>
    <w:rsid w:val="00B03198"/>
    <w:rsid w:val="00B06A28"/>
    <w:rsid w:val="00B06DB8"/>
    <w:rsid w:val="00B0758C"/>
    <w:rsid w:val="00B16FD4"/>
    <w:rsid w:val="00B22BE0"/>
    <w:rsid w:val="00B2451F"/>
    <w:rsid w:val="00B2748D"/>
    <w:rsid w:val="00B30195"/>
    <w:rsid w:val="00B33365"/>
    <w:rsid w:val="00B36564"/>
    <w:rsid w:val="00B37824"/>
    <w:rsid w:val="00B42870"/>
    <w:rsid w:val="00B43D14"/>
    <w:rsid w:val="00B44389"/>
    <w:rsid w:val="00B467A1"/>
    <w:rsid w:val="00B46AB7"/>
    <w:rsid w:val="00B47A2C"/>
    <w:rsid w:val="00B50B02"/>
    <w:rsid w:val="00B53ED0"/>
    <w:rsid w:val="00B54473"/>
    <w:rsid w:val="00B5520C"/>
    <w:rsid w:val="00B60DDC"/>
    <w:rsid w:val="00B644F7"/>
    <w:rsid w:val="00B64653"/>
    <w:rsid w:val="00B6760B"/>
    <w:rsid w:val="00B7707E"/>
    <w:rsid w:val="00B80AAD"/>
    <w:rsid w:val="00B80D29"/>
    <w:rsid w:val="00B86964"/>
    <w:rsid w:val="00B87017"/>
    <w:rsid w:val="00B871DB"/>
    <w:rsid w:val="00B907BC"/>
    <w:rsid w:val="00B95DDF"/>
    <w:rsid w:val="00B96F46"/>
    <w:rsid w:val="00B97D26"/>
    <w:rsid w:val="00B97EB1"/>
    <w:rsid w:val="00BA1DD3"/>
    <w:rsid w:val="00BA5419"/>
    <w:rsid w:val="00BB125F"/>
    <w:rsid w:val="00BB1A82"/>
    <w:rsid w:val="00BB435B"/>
    <w:rsid w:val="00BB5CCC"/>
    <w:rsid w:val="00BB7BE7"/>
    <w:rsid w:val="00BC025F"/>
    <w:rsid w:val="00BC1691"/>
    <w:rsid w:val="00BD1F8F"/>
    <w:rsid w:val="00BD46C5"/>
    <w:rsid w:val="00BD74CE"/>
    <w:rsid w:val="00BE07A7"/>
    <w:rsid w:val="00BE2EE6"/>
    <w:rsid w:val="00BE3265"/>
    <w:rsid w:val="00BE43E1"/>
    <w:rsid w:val="00BE5717"/>
    <w:rsid w:val="00BE5BC4"/>
    <w:rsid w:val="00BE65C5"/>
    <w:rsid w:val="00BE7067"/>
    <w:rsid w:val="00BE77E9"/>
    <w:rsid w:val="00C071CE"/>
    <w:rsid w:val="00C100BF"/>
    <w:rsid w:val="00C137A0"/>
    <w:rsid w:val="00C156CD"/>
    <w:rsid w:val="00C17B0C"/>
    <w:rsid w:val="00C22A66"/>
    <w:rsid w:val="00C23B96"/>
    <w:rsid w:val="00C27C93"/>
    <w:rsid w:val="00C3195A"/>
    <w:rsid w:val="00C33D72"/>
    <w:rsid w:val="00C36357"/>
    <w:rsid w:val="00C43A27"/>
    <w:rsid w:val="00C463A7"/>
    <w:rsid w:val="00C549F9"/>
    <w:rsid w:val="00C6155D"/>
    <w:rsid w:val="00C64EBC"/>
    <w:rsid w:val="00C64F79"/>
    <w:rsid w:val="00C661ED"/>
    <w:rsid w:val="00C6665F"/>
    <w:rsid w:val="00C66A8C"/>
    <w:rsid w:val="00C66F8A"/>
    <w:rsid w:val="00C704BC"/>
    <w:rsid w:val="00C77570"/>
    <w:rsid w:val="00C866F2"/>
    <w:rsid w:val="00C91C4C"/>
    <w:rsid w:val="00C921EB"/>
    <w:rsid w:val="00C94C56"/>
    <w:rsid w:val="00CA161E"/>
    <w:rsid w:val="00CA6542"/>
    <w:rsid w:val="00CB591F"/>
    <w:rsid w:val="00CB5F64"/>
    <w:rsid w:val="00CC0220"/>
    <w:rsid w:val="00CC2578"/>
    <w:rsid w:val="00CC4388"/>
    <w:rsid w:val="00CD15E8"/>
    <w:rsid w:val="00CD33BB"/>
    <w:rsid w:val="00CD4AA3"/>
    <w:rsid w:val="00CD58E3"/>
    <w:rsid w:val="00CD60D8"/>
    <w:rsid w:val="00CD6DC4"/>
    <w:rsid w:val="00CD7A21"/>
    <w:rsid w:val="00CE00B4"/>
    <w:rsid w:val="00CE32DD"/>
    <w:rsid w:val="00CF141C"/>
    <w:rsid w:val="00CF4909"/>
    <w:rsid w:val="00D00D3D"/>
    <w:rsid w:val="00D04B92"/>
    <w:rsid w:val="00D07656"/>
    <w:rsid w:val="00D13470"/>
    <w:rsid w:val="00D13B2C"/>
    <w:rsid w:val="00D13C19"/>
    <w:rsid w:val="00D15994"/>
    <w:rsid w:val="00D20F03"/>
    <w:rsid w:val="00D2489C"/>
    <w:rsid w:val="00D3118D"/>
    <w:rsid w:val="00D31A52"/>
    <w:rsid w:val="00D328CB"/>
    <w:rsid w:val="00D34234"/>
    <w:rsid w:val="00D34277"/>
    <w:rsid w:val="00D37062"/>
    <w:rsid w:val="00D4006E"/>
    <w:rsid w:val="00D44ECA"/>
    <w:rsid w:val="00D47E6C"/>
    <w:rsid w:val="00D51B91"/>
    <w:rsid w:val="00D57071"/>
    <w:rsid w:val="00D57D92"/>
    <w:rsid w:val="00D61251"/>
    <w:rsid w:val="00D63E62"/>
    <w:rsid w:val="00D646CC"/>
    <w:rsid w:val="00D65F35"/>
    <w:rsid w:val="00D733F5"/>
    <w:rsid w:val="00D75B98"/>
    <w:rsid w:val="00D81339"/>
    <w:rsid w:val="00D83A4A"/>
    <w:rsid w:val="00D84E73"/>
    <w:rsid w:val="00D91009"/>
    <w:rsid w:val="00D95793"/>
    <w:rsid w:val="00D95CA0"/>
    <w:rsid w:val="00DB1BA0"/>
    <w:rsid w:val="00DC372F"/>
    <w:rsid w:val="00DC38C9"/>
    <w:rsid w:val="00DC5631"/>
    <w:rsid w:val="00DC6B4E"/>
    <w:rsid w:val="00DE12F6"/>
    <w:rsid w:val="00DE2F4B"/>
    <w:rsid w:val="00DE6B6F"/>
    <w:rsid w:val="00DE6BD2"/>
    <w:rsid w:val="00DF0B3C"/>
    <w:rsid w:val="00DF2809"/>
    <w:rsid w:val="00DF4AA8"/>
    <w:rsid w:val="00E023AC"/>
    <w:rsid w:val="00E04A18"/>
    <w:rsid w:val="00E0653D"/>
    <w:rsid w:val="00E0790E"/>
    <w:rsid w:val="00E07959"/>
    <w:rsid w:val="00E14650"/>
    <w:rsid w:val="00E15404"/>
    <w:rsid w:val="00E164C2"/>
    <w:rsid w:val="00E16634"/>
    <w:rsid w:val="00E22892"/>
    <w:rsid w:val="00E22D49"/>
    <w:rsid w:val="00E24D4A"/>
    <w:rsid w:val="00E3085C"/>
    <w:rsid w:val="00E33AB8"/>
    <w:rsid w:val="00E36DD4"/>
    <w:rsid w:val="00E37415"/>
    <w:rsid w:val="00E37681"/>
    <w:rsid w:val="00E37AF5"/>
    <w:rsid w:val="00E44FAE"/>
    <w:rsid w:val="00E47A7A"/>
    <w:rsid w:val="00E52A51"/>
    <w:rsid w:val="00E53DFC"/>
    <w:rsid w:val="00E54EEA"/>
    <w:rsid w:val="00E61D52"/>
    <w:rsid w:val="00E637AE"/>
    <w:rsid w:val="00E66D25"/>
    <w:rsid w:val="00E67514"/>
    <w:rsid w:val="00E6797C"/>
    <w:rsid w:val="00E74705"/>
    <w:rsid w:val="00E7542F"/>
    <w:rsid w:val="00E7689F"/>
    <w:rsid w:val="00E76E37"/>
    <w:rsid w:val="00E818AB"/>
    <w:rsid w:val="00E843C9"/>
    <w:rsid w:val="00E87BB0"/>
    <w:rsid w:val="00E92CFA"/>
    <w:rsid w:val="00E934F3"/>
    <w:rsid w:val="00E95E84"/>
    <w:rsid w:val="00E961F7"/>
    <w:rsid w:val="00E9639B"/>
    <w:rsid w:val="00E97BB5"/>
    <w:rsid w:val="00EA0C55"/>
    <w:rsid w:val="00EA76FD"/>
    <w:rsid w:val="00EB137B"/>
    <w:rsid w:val="00EB2FC0"/>
    <w:rsid w:val="00EB5E76"/>
    <w:rsid w:val="00EB655B"/>
    <w:rsid w:val="00EB6E4C"/>
    <w:rsid w:val="00EC3FB8"/>
    <w:rsid w:val="00ED1D95"/>
    <w:rsid w:val="00ED2B55"/>
    <w:rsid w:val="00EE1076"/>
    <w:rsid w:val="00EE48F5"/>
    <w:rsid w:val="00EE5CDA"/>
    <w:rsid w:val="00EF133F"/>
    <w:rsid w:val="00EF4B83"/>
    <w:rsid w:val="00EF67F2"/>
    <w:rsid w:val="00EF7159"/>
    <w:rsid w:val="00F011CB"/>
    <w:rsid w:val="00F07DF9"/>
    <w:rsid w:val="00F1178F"/>
    <w:rsid w:val="00F1250F"/>
    <w:rsid w:val="00F2199B"/>
    <w:rsid w:val="00F24B04"/>
    <w:rsid w:val="00F31E6C"/>
    <w:rsid w:val="00F37566"/>
    <w:rsid w:val="00F43B86"/>
    <w:rsid w:val="00F46D7D"/>
    <w:rsid w:val="00F52D09"/>
    <w:rsid w:val="00F61630"/>
    <w:rsid w:val="00F65176"/>
    <w:rsid w:val="00F664C3"/>
    <w:rsid w:val="00F70A48"/>
    <w:rsid w:val="00F73913"/>
    <w:rsid w:val="00F76418"/>
    <w:rsid w:val="00F853C7"/>
    <w:rsid w:val="00FA082B"/>
    <w:rsid w:val="00FA0B68"/>
    <w:rsid w:val="00FA3541"/>
    <w:rsid w:val="00FA3BBA"/>
    <w:rsid w:val="00FB36E0"/>
    <w:rsid w:val="00FC750A"/>
    <w:rsid w:val="00FD3A95"/>
    <w:rsid w:val="00FD4381"/>
    <w:rsid w:val="00FD57FB"/>
    <w:rsid w:val="00FD7605"/>
    <w:rsid w:val="00FE0876"/>
    <w:rsid w:val="00FE5A7D"/>
    <w:rsid w:val="00FF1342"/>
    <w:rsid w:val="00FF30CD"/>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77927"/>
  <w14:defaultImageDpi w14:val="32767"/>
  <w15:chartTrackingRefBased/>
  <w15:docId w15:val="{B1698B10-C1AF-6042-9C18-376859153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01231"/>
  </w:style>
  <w:style w:type="paragraph" w:styleId="Heading1">
    <w:name w:val="heading 1"/>
    <w:basedOn w:val="Normal"/>
    <w:next w:val="Normal"/>
    <w:link w:val="Heading1Char"/>
    <w:uiPriority w:val="9"/>
    <w:qFormat/>
    <w:rsid w:val="00F375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34F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5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37566"/>
    <w:pPr>
      <w:spacing w:before="480" w:line="276" w:lineRule="auto"/>
      <w:outlineLvl w:val="9"/>
    </w:pPr>
    <w:rPr>
      <w:b/>
      <w:bCs/>
      <w:sz w:val="28"/>
      <w:szCs w:val="28"/>
    </w:rPr>
  </w:style>
  <w:style w:type="character" w:customStyle="1" w:styleId="Heading2Char">
    <w:name w:val="Heading 2 Char"/>
    <w:basedOn w:val="DefaultParagraphFont"/>
    <w:link w:val="Heading2"/>
    <w:uiPriority w:val="9"/>
    <w:rsid w:val="00E934F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545BD"/>
    <w:pPr>
      <w:ind w:left="720"/>
      <w:contextualSpacing/>
    </w:pPr>
  </w:style>
  <w:style w:type="paragraph" w:styleId="TOC1">
    <w:name w:val="toc 1"/>
    <w:basedOn w:val="Normal"/>
    <w:next w:val="Normal"/>
    <w:autoRedefine/>
    <w:uiPriority w:val="39"/>
    <w:unhideWhenUsed/>
    <w:rsid w:val="00140D56"/>
    <w:pPr>
      <w:spacing w:after="100"/>
    </w:pPr>
  </w:style>
  <w:style w:type="paragraph" w:styleId="TOC2">
    <w:name w:val="toc 2"/>
    <w:basedOn w:val="Normal"/>
    <w:next w:val="Normal"/>
    <w:autoRedefine/>
    <w:uiPriority w:val="39"/>
    <w:unhideWhenUsed/>
    <w:rsid w:val="00140D56"/>
    <w:pPr>
      <w:spacing w:after="100"/>
      <w:ind w:left="240"/>
    </w:pPr>
  </w:style>
  <w:style w:type="character" w:styleId="Hyperlink">
    <w:name w:val="Hyperlink"/>
    <w:basedOn w:val="DefaultParagraphFont"/>
    <w:uiPriority w:val="99"/>
    <w:unhideWhenUsed/>
    <w:rsid w:val="00140D56"/>
    <w:rPr>
      <w:color w:val="0563C1" w:themeColor="hyperlink"/>
      <w:u w:val="single"/>
    </w:rPr>
  </w:style>
  <w:style w:type="character" w:styleId="Strong">
    <w:name w:val="Strong"/>
    <w:basedOn w:val="DefaultParagraphFont"/>
    <w:uiPriority w:val="22"/>
    <w:qFormat/>
    <w:rsid w:val="00D57D92"/>
    <w:rPr>
      <w:b/>
      <w:bCs/>
    </w:rPr>
  </w:style>
  <w:style w:type="paragraph" w:styleId="TOC3">
    <w:name w:val="toc 3"/>
    <w:basedOn w:val="Normal"/>
    <w:next w:val="Normal"/>
    <w:autoRedefine/>
    <w:uiPriority w:val="39"/>
    <w:unhideWhenUsed/>
    <w:rsid w:val="008D3FFB"/>
    <w:pPr>
      <w:spacing w:after="100"/>
      <w:ind w:left="480"/>
    </w:pPr>
    <w:rPr>
      <w:rFonts w:eastAsiaTheme="minorEastAsia"/>
    </w:rPr>
  </w:style>
  <w:style w:type="paragraph" w:styleId="TOC4">
    <w:name w:val="toc 4"/>
    <w:basedOn w:val="Normal"/>
    <w:next w:val="Normal"/>
    <w:autoRedefine/>
    <w:uiPriority w:val="39"/>
    <w:unhideWhenUsed/>
    <w:rsid w:val="008D3FFB"/>
    <w:pPr>
      <w:spacing w:after="100"/>
      <w:ind w:left="720"/>
    </w:pPr>
    <w:rPr>
      <w:rFonts w:eastAsiaTheme="minorEastAsia"/>
    </w:rPr>
  </w:style>
  <w:style w:type="paragraph" w:styleId="TOC5">
    <w:name w:val="toc 5"/>
    <w:basedOn w:val="Normal"/>
    <w:next w:val="Normal"/>
    <w:autoRedefine/>
    <w:uiPriority w:val="39"/>
    <w:unhideWhenUsed/>
    <w:rsid w:val="008D3FFB"/>
    <w:pPr>
      <w:spacing w:after="100"/>
      <w:ind w:left="960"/>
    </w:pPr>
    <w:rPr>
      <w:rFonts w:eastAsiaTheme="minorEastAsia"/>
    </w:rPr>
  </w:style>
  <w:style w:type="paragraph" w:styleId="TOC6">
    <w:name w:val="toc 6"/>
    <w:basedOn w:val="Normal"/>
    <w:next w:val="Normal"/>
    <w:autoRedefine/>
    <w:uiPriority w:val="39"/>
    <w:unhideWhenUsed/>
    <w:rsid w:val="008D3FFB"/>
    <w:pPr>
      <w:spacing w:after="100"/>
      <w:ind w:left="1200"/>
    </w:pPr>
    <w:rPr>
      <w:rFonts w:eastAsiaTheme="minorEastAsia"/>
    </w:rPr>
  </w:style>
  <w:style w:type="paragraph" w:styleId="TOC7">
    <w:name w:val="toc 7"/>
    <w:basedOn w:val="Normal"/>
    <w:next w:val="Normal"/>
    <w:autoRedefine/>
    <w:uiPriority w:val="39"/>
    <w:unhideWhenUsed/>
    <w:rsid w:val="008D3FFB"/>
    <w:pPr>
      <w:spacing w:after="100"/>
      <w:ind w:left="1440"/>
    </w:pPr>
    <w:rPr>
      <w:rFonts w:eastAsiaTheme="minorEastAsia"/>
    </w:rPr>
  </w:style>
  <w:style w:type="paragraph" w:styleId="TOC8">
    <w:name w:val="toc 8"/>
    <w:basedOn w:val="Normal"/>
    <w:next w:val="Normal"/>
    <w:autoRedefine/>
    <w:uiPriority w:val="39"/>
    <w:unhideWhenUsed/>
    <w:rsid w:val="008D3FFB"/>
    <w:pPr>
      <w:spacing w:after="100"/>
      <w:ind w:left="1680"/>
    </w:pPr>
    <w:rPr>
      <w:rFonts w:eastAsiaTheme="minorEastAsia"/>
    </w:rPr>
  </w:style>
  <w:style w:type="paragraph" w:styleId="TOC9">
    <w:name w:val="toc 9"/>
    <w:basedOn w:val="Normal"/>
    <w:next w:val="Normal"/>
    <w:autoRedefine/>
    <w:uiPriority w:val="39"/>
    <w:unhideWhenUsed/>
    <w:rsid w:val="008D3FFB"/>
    <w:pPr>
      <w:spacing w:after="100"/>
      <w:ind w:left="1920"/>
    </w:pPr>
    <w:rPr>
      <w:rFonts w:eastAsiaTheme="minorEastAsia"/>
    </w:rPr>
  </w:style>
  <w:style w:type="character" w:styleId="UnresolvedMention">
    <w:name w:val="Unresolved Mention"/>
    <w:basedOn w:val="DefaultParagraphFont"/>
    <w:uiPriority w:val="99"/>
    <w:unhideWhenUsed/>
    <w:rsid w:val="008D3F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2414">
      <w:bodyDiv w:val="1"/>
      <w:marLeft w:val="0"/>
      <w:marRight w:val="0"/>
      <w:marTop w:val="0"/>
      <w:marBottom w:val="0"/>
      <w:divBdr>
        <w:top w:val="none" w:sz="0" w:space="0" w:color="auto"/>
        <w:left w:val="none" w:sz="0" w:space="0" w:color="auto"/>
        <w:bottom w:val="none" w:sz="0" w:space="0" w:color="auto"/>
        <w:right w:val="none" w:sz="0" w:space="0" w:color="auto"/>
      </w:divBdr>
      <w:divsChild>
        <w:div w:id="68040998">
          <w:marLeft w:val="0"/>
          <w:marRight w:val="0"/>
          <w:marTop w:val="0"/>
          <w:marBottom w:val="0"/>
          <w:divBdr>
            <w:top w:val="none" w:sz="0" w:space="0" w:color="auto"/>
            <w:left w:val="none" w:sz="0" w:space="0" w:color="auto"/>
            <w:bottom w:val="none" w:sz="0" w:space="0" w:color="auto"/>
            <w:right w:val="none" w:sz="0" w:space="0" w:color="auto"/>
          </w:divBdr>
          <w:divsChild>
            <w:div w:id="361708962">
              <w:marLeft w:val="0"/>
              <w:marRight w:val="0"/>
              <w:marTop w:val="0"/>
              <w:marBottom w:val="0"/>
              <w:divBdr>
                <w:top w:val="none" w:sz="0" w:space="0" w:color="auto"/>
                <w:left w:val="none" w:sz="0" w:space="0" w:color="auto"/>
                <w:bottom w:val="none" w:sz="0" w:space="0" w:color="auto"/>
                <w:right w:val="none" w:sz="0" w:space="0" w:color="auto"/>
              </w:divBdr>
              <w:divsChild>
                <w:div w:id="2637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3515">
      <w:bodyDiv w:val="1"/>
      <w:marLeft w:val="0"/>
      <w:marRight w:val="0"/>
      <w:marTop w:val="0"/>
      <w:marBottom w:val="0"/>
      <w:divBdr>
        <w:top w:val="none" w:sz="0" w:space="0" w:color="auto"/>
        <w:left w:val="none" w:sz="0" w:space="0" w:color="auto"/>
        <w:bottom w:val="none" w:sz="0" w:space="0" w:color="auto"/>
        <w:right w:val="none" w:sz="0" w:space="0" w:color="auto"/>
      </w:divBdr>
      <w:divsChild>
        <w:div w:id="432669577">
          <w:marLeft w:val="0"/>
          <w:marRight w:val="0"/>
          <w:marTop w:val="0"/>
          <w:marBottom w:val="0"/>
          <w:divBdr>
            <w:top w:val="none" w:sz="0" w:space="0" w:color="auto"/>
            <w:left w:val="none" w:sz="0" w:space="0" w:color="auto"/>
            <w:bottom w:val="none" w:sz="0" w:space="0" w:color="auto"/>
            <w:right w:val="none" w:sz="0" w:space="0" w:color="auto"/>
          </w:divBdr>
          <w:divsChild>
            <w:div w:id="2045666598">
              <w:marLeft w:val="0"/>
              <w:marRight w:val="0"/>
              <w:marTop w:val="0"/>
              <w:marBottom w:val="0"/>
              <w:divBdr>
                <w:top w:val="none" w:sz="0" w:space="0" w:color="auto"/>
                <w:left w:val="none" w:sz="0" w:space="0" w:color="auto"/>
                <w:bottom w:val="none" w:sz="0" w:space="0" w:color="auto"/>
                <w:right w:val="none" w:sz="0" w:space="0" w:color="auto"/>
              </w:divBdr>
              <w:divsChild>
                <w:div w:id="10733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20896">
      <w:bodyDiv w:val="1"/>
      <w:marLeft w:val="0"/>
      <w:marRight w:val="0"/>
      <w:marTop w:val="0"/>
      <w:marBottom w:val="0"/>
      <w:divBdr>
        <w:top w:val="none" w:sz="0" w:space="0" w:color="auto"/>
        <w:left w:val="none" w:sz="0" w:space="0" w:color="auto"/>
        <w:bottom w:val="none" w:sz="0" w:space="0" w:color="auto"/>
        <w:right w:val="none" w:sz="0" w:space="0" w:color="auto"/>
      </w:divBdr>
      <w:divsChild>
        <w:div w:id="1234856625">
          <w:marLeft w:val="0"/>
          <w:marRight w:val="0"/>
          <w:marTop w:val="0"/>
          <w:marBottom w:val="0"/>
          <w:divBdr>
            <w:top w:val="none" w:sz="0" w:space="0" w:color="auto"/>
            <w:left w:val="none" w:sz="0" w:space="0" w:color="auto"/>
            <w:bottom w:val="none" w:sz="0" w:space="0" w:color="auto"/>
            <w:right w:val="none" w:sz="0" w:space="0" w:color="auto"/>
          </w:divBdr>
          <w:divsChild>
            <w:div w:id="633215687">
              <w:marLeft w:val="0"/>
              <w:marRight w:val="0"/>
              <w:marTop w:val="0"/>
              <w:marBottom w:val="0"/>
              <w:divBdr>
                <w:top w:val="none" w:sz="0" w:space="0" w:color="auto"/>
                <w:left w:val="none" w:sz="0" w:space="0" w:color="auto"/>
                <w:bottom w:val="none" w:sz="0" w:space="0" w:color="auto"/>
                <w:right w:val="none" w:sz="0" w:space="0" w:color="auto"/>
              </w:divBdr>
              <w:divsChild>
                <w:div w:id="9477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66877">
      <w:bodyDiv w:val="1"/>
      <w:marLeft w:val="0"/>
      <w:marRight w:val="0"/>
      <w:marTop w:val="0"/>
      <w:marBottom w:val="0"/>
      <w:divBdr>
        <w:top w:val="none" w:sz="0" w:space="0" w:color="auto"/>
        <w:left w:val="none" w:sz="0" w:space="0" w:color="auto"/>
        <w:bottom w:val="none" w:sz="0" w:space="0" w:color="auto"/>
        <w:right w:val="none" w:sz="0" w:space="0" w:color="auto"/>
      </w:divBdr>
    </w:div>
    <w:div w:id="989872395">
      <w:bodyDiv w:val="1"/>
      <w:marLeft w:val="0"/>
      <w:marRight w:val="0"/>
      <w:marTop w:val="0"/>
      <w:marBottom w:val="0"/>
      <w:divBdr>
        <w:top w:val="none" w:sz="0" w:space="0" w:color="auto"/>
        <w:left w:val="none" w:sz="0" w:space="0" w:color="auto"/>
        <w:bottom w:val="none" w:sz="0" w:space="0" w:color="auto"/>
        <w:right w:val="none" w:sz="0" w:space="0" w:color="auto"/>
      </w:divBdr>
    </w:div>
    <w:div w:id="1146094022">
      <w:bodyDiv w:val="1"/>
      <w:marLeft w:val="0"/>
      <w:marRight w:val="0"/>
      <w:marTop w:val="0"/>
      <w:marBottom w:val="0"/>
      <w:divBdr>
        <w:top w:val="none" w:sz="0" w:space="0" w:color="auto"/>
        <w:left w:val="none" w:sz="0" w:space="0" w:color="auto"/>
        <w:bottom w:val="none" w:sz="0" w:space="0" w:color="auto"/>
        <w:right w:val="none" w:sz="0" w:space="0" w:color="auto"/>
      </w:divBdr>
      <w:divsChild>
        <w:div w:id="1323269718">
          <w:marLeft w:val="0"/>
          <w:marRight w:val="0"/>
          <w:marTop w:val="0"/>
          <w:marBottom w:val="0"/>
          <w:divBdr>
            <w:top w:val="none" w:sz="0" w:space="0" w:color="auto"/>
            <w:left w:val="none" w:sz="0" w:space="0" w:color="auto"/>
            <w:bottom w:val="none" w:sz="0" w:space="0" w:color="auto"/>
            <w:right w:val="none" w:sz="0" w:space="0" w:color="auto"/>
          </w:divBdr>
          <w:divsChild>
            <w:div w:id="1986396395">
              <w:marLeft w:val="0"/>
              <w:marRight w:val="0"/>
              <w:marTop w:val="0"/>
              <w:marBottom w:val="0"/>
              <w:divBdr>
                <w:top w:val="none" w:sz="0" w:space="0" w:color="auto"/>
                <w:left w:val="none" w:sz="0" w:space="0" w:color="auto"/>
                <w:bottom w:val="none" w:sz="0" w:space="0" w:color="auto"/>
                <w:right w:val="none" w:sz="0" w:space="0" w:color="auto"/>
              </w:divBdr>
              <w:divsChild>
                <w:div w:id="1527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070050">
      <w:bodyDiv w:val="1"/>
      <w:marLeft w:val="0"/>
      <w:marRight w:val="0"/>
      <w:marTop w:val="0"/>
      <w:marBottom w:val="0"/>
      <w:divBdr>
        <w:top w:val="none" w:sz="0" w:space="0" w:color="auto"/>
        <w:left w:val="none" w:sz="0" w:space="0" w:color="auto"/>
        <w:bottom w:val="none" w:sz="0" w:space="0" w:color="auto"/>
        <w:right w:val="none" w:sz="0" w:space="0" w:color="auto"/>
      </w:divBdr>
    </w:div>
    <w:div w:id="1311860733">
      <w:bodyDiv w:val="1"/>
      <w:marLeft w:val="0"/>
      <w:marRight w:val="0"/>
      <w:marTop w:val="0"/>
      <w:marBottom w:val="0"/>
      <w:divBdr>
        <w:top w:val="none" w:sz="0" w:space="0" w:color="auto"/>
        <w:left w:val="none" w:sz="0" w:space="0" w:color="auto"/>
        <w:bottom w:val="none" w:sz="0" w:space="0" w:color="auto"/>
        <w:right w:val="none" w:sz="0" w:space="0" w:color="auto"/>
      </w:divBdr>
    </w:div>
    <w:div w:id="137326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1D3D4-6855-AA47-9D3D-0FE5CBCEE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36</Pages>
  <Words>3317</Words>
  <Characters>18913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Gonzalez Caicedo</dc:creator>
  <cp:keywords/>
  <dc:description/>
  <cp:lastModifiedBy>Camilo Gonzalez Caicedo</cp:lastModifiedBy>
  <cp:revision>19</cp:revision>
  <dcterms:created xsi:type="dcterms:W3CDTF">2018-09-30T00:58:00Z</dcterms:created>
  <dcterms:modified xsi:type="dcterms:W3CDTF">2018-10-01T04:25:00Z</dcterms:modified>
</cp:coreProperties>
</file>